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2B" w:rsidRDefault="002B662B" w:rsidP="002B662B">
      <w:pPr>
        <w:ind w:right="566"/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9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2B662B" w:rsidRPr="005853B5" w:rsidRDefault="002B662B" w:rsidP="002B662B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FF6B42">
        <w:rPr>
          <w:b/>
          <w:sz w:val="28"/>
          <w:szCs w:val="28"/>
        </w:rPr>
        <w:t>АДМИНИСТРАЦИЯ</w:t>
      </w:r>
    </w:p>
    <w:p w:rsidR="002B662B" w:rsidRPr="0065757E" w:rsidRDefault="009A72BC" w:rsidP="002B662B">
      <w:pPr>
        <w:pStyle w:val="a5"/>
        <w:spacing w:line="25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МЕЧЕТНЕНСКОГО</w:t>
      </w:r>
      <w:r w:rsidR="002B662B" w:rsidRPr="0065757E">
        <w:rPr>
          <w:b/>
          <w:sz w:val="26"/>
          <w:szCs w:val="26"/>
        </w:rPr>
        <w:t xml:space="preserve">  МУНИЦИПАЛЬНОГО  ОБРАЗОВАНИЯ</w:t>
      </w:r>
    </w:p>
    <w:p w:rsidR="002B662B" w:rsidRDefault="002B662B" w:rsidP="002B662B">
      <w:pPr>
        <w:pStyle w:val="a5"/>
        <w:spacing w:line="252" w:lineRule="auto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>СОВЕТСКОГО МУНИЦИПАЛЬНОГО  РАЙОНА</w:t>
      </w:r>
    </w:p>
    <w:p w:rsidR="002B662B" w:rsidRPr="0065757E" w:rsidRDefault="002B662B" w:rsidP="002B662B">
      <w:pPr>
        <w:pStyle w:val="a5"/>
        <w:spacing w:line="252" w:lineRule="auto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 xml:space="preserve"> САРАТОВСКОЙ ОБЛАСТИ</w:t>
      </w:r>
    </w:p>
    <w:p w:rsidR="002B662B" w:rsidRPr="00336383" w:rsidRDefault="002B662B" w:rsidP="009645B0">
      <w:pPr>
        <w:pStyle w:val="2"/>
        <w:rPr>
          <w:sz w:val="24"/>
          <w:szCs w:val="24"/>
        </w:rPr>
      </w:pPr>
    </w:p>
    <w:p w:rsidR="002B662B" w:rsidRDefault="002B662B" w:rsidP="002B662B">
      <w:pPr>
        <w:pStyle w:val="2"/>
        <w:ind w:left="-567"/>
      </w:pPr>
      <w:r>
        <w:t>ПОСТАНОВЛЕНИЕ</w:t>
      </w:r>
    </w:p>
    <w:p w:rsidR="002B662B" w:rsidRPr="003D65FD" w:rsidRDefault="002B662B" w:rsidP="002B662B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2B662B" w:rsidRPr="003C3ECB" w:rsidRDefault="002B662B" w:rsidP="002B662B">
      <w:pPr>
        <w:jc w:val="both"/>
        <w:rPr>
          <w:sz w:val="28"/>
          <w:szCs w:val="28"/>
        </w:rPr>
      </w:pPr>
      <w:r w:rsidRPr="000B12EF">
        <w:rPr>
          <w:sz w:val="28"/>
          <w:szCs w:val="28"/>
        </w:rPr>
        <w:t xml:space="preserve">от </w:t>
      </w:r>
      <w:r w:rsidR="003526D6">
        <w:rPr>
          <w:sz w:val="28"/>
          <w:szCs w:val="28"/>
        </w:rPr>
        <w:t>1</w:t>
      </w:r>
      <w:r w:rsidR="00F46491">
        <w:rPr>
          <w:sz w:val="28"/>
          <w:szCs w:val="28"/>
        </w:rPr>
        <w:t>8</w:t>
      </w:r>
      <w:r w:rsidR="003526D6">
        <w:rPr>
          <w:sz w:val="28"/>
          <w:szCs w:val="28"/>
        </w:rPr>
        <w:t>.09</w:t>
      </w:r>
      <w:r>
        <w:rPr>
          <w:sz w:val="28"/>
          <w:szCs w:val="28"/>
        </w:rPr>
        <w:t>.2023</w:t>
      </w:r>
      <w:r w:rsidRPr="003C3ECB">
        <w:rPr>
          <w:sz w:val="28"/>
          <w:szCs w:val="28"/>
        </w:rPr>
        <w:t xml:space="preserve"> </w:t>
      </w:r>
      <w:r w:rsidRPr="00F65BBF">
        <w:rPr>
          <w:sz w:val="28"/>
          <w:szCs w:val="28"/>
        </w:rPr>
        <w:t xml:space="preserve">№ </w:t>
      </w:r>
      <w:r w:rsidR="003526D6">
        <w:rPr>
          <w:sz w:val="28"/>
          <w:szCs w:val="28"/>
        </w:rPr>
        <w:t>4</w:t>
      </w:r>
      <w:r w:rsidR="00F46491">
        <w:rPr>
          <w:sz w:val="28"/>
          <w:szCs w:val="28"/>
        </w:rPr>
        <w:t>9</w:t>
      </w:r>
    </w:p>
    <w:p w:rsidR="002B662B" w:rsidRDefault="002B662B" w:rsidP="002B662B">
      <w:pPr>
        <w:pStyle w:val="21"/>
        <w:jc w:val="center"/>
        <w:rPr>
          <w:sz w:val="22"/>
        </w:rPr>
      </w:pPr>
      <w:r>
        <w:rPr>
          <w:sz w:val="22"/>
        </w:rPr>
        <w:t xml:space="preserve">с. </w:t>
      </w:r>
      <w:r w:rsidR="009A72BC">
        <w:rPr>
          <w:sz w:val="22"/>
        </w:rPr>
        <w:t>Мечетное</w:t>
      </w:r>
    </w:p>
    <w:p w:rsidR="002B662B" w:rsidRDefault="002B662B" w:rsidP="002B662B">
      <w:pPr>
        <w:pStyle w:val="a8"/>
        <w:rPr>
          <w:b/>
        </w:rPr>
      </w:pPr>
    </w:p>
    <w:p w:rsidR="002B662B" w:rsidRPr="007A5843" w:rsidRDefault="002B662B" w:rsidP="002B662B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B662B" w:rsidRPr="007A5843" w:rsidRDefault="002B662B" w:rsidP="002B662B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№ </w:t>
      </w:r>
      <w:r w:rsidR="00F46491">
        <w:rPr>
          <w:b/>
          <w:bCs/>
          <w:sz w:val="28"/>
          <w:szCs w:val="28"/>
        </w:rPr>
        <w:t>47</w:t>
      </w:r>
      <w:r w:rsidRPr="007A5843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</w:t>
      </w:r>
      <w:r w:rsidR="00F4649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.08.2022</w:t>
      </w:r>
      <w:r w:rsidRPr="007A5843">
        <w:rPr>
          <w:b/>
          <w:bCs/>
          <w:sz w:val="28"/>
          <w:szCs w:val="28"/>
        </w:rPr>
        <w:t xml:space="preserve"> </w:t>
      </w:r>
    </w:p>
    <w:p w:rsidR="002B662B" w:rsidRPr="00336383" w:rsidRDefault="002B662B" w:rsidP="002B662B">
      <w:pPr>
        <w:jc w:val="both"/>
        <w:rPr>
          <w:b/>
          <w:bCs/>
        </w:rPr>
      </w:pPr>
    </w:p>
    <w:p w:rsidR="002B662B" w:rsidRPr="00880208" w:rsidRDefault="002B662B" w:rsidP="002B662B">
      <w:pPr>
        <w:ind w:firstLine="709"/>
        <w:jc w:val="both"/>
        <w:rPr>
          <w:rFonts w:ascii="13,5" w:hAnsi="13,5"/>
          <w:sz w:val="28"/>
          <w:szCs w:val="28"/>
        </w:rPr>
      </w:pPr>
      <w:r w:rsidRPr="00880208">
        <w:rPr>
          <w:spacing w:val="-6"/>
          <w:sz w:val="28"/>
          <w:szCs w:val="28"/>
        </w:rPr>
        <w:t xml:space="preserve">В соответствии с </w:t>
      </w:r>
      <w:r w:rsidRPr="00880208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05.03.2022 </w:t>
      </w:r>
      <w:r w:rsidRPr="0088020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294 (ред.01.02.2023) «О внесении изменений в некоторые акты Правительства Российской Федерации по вопросам администрирования и формирования перечня источников доходов Российской Федерации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отдельного положения акта Правительства Российской Федерации»</w:t>
      </w:r>
      <w:r w:rsidRPr="00880208">
        <w:rPr>
          <w:sz w:val="28"/>
          <w:szCs w:val="28"/>
        </w:rPr>
        <w:t xml:space="preserve">, </w:t>
      </w:r>
      <w:r w:rsidRPr="00880208">
        <w:rPr>
          <w:rFonts w:ascii="13,5" w:hAnsi="13,5"/>
          <w:sz w:val="28"/>
          <w:szCs w:val="28"/>
        </w:rPr>
        <w:t xml:space="preserve">администрация </w:t>
      </w:r>
      <w:proofErr w:type="spellStart"/>
      <w:r w:rsidR="009A72BC">
        <w:rPr>
          <w:rFonts w:ascii="13,5" w:hAnsi="13,5"/>
          <w:sz w:val="28"/>
          <w:szCs w:val="28"/>
        </w:rPr>
        <w:t>Мечетненское</w:t>
      </w:r>
      <w:proofErr w:type="spellEnd"/>
      <w:r>
        <w:rPr>
          <w:rFonts w:ascii="13,5" w:hAnsi="13,5"/>
          <w:sz w:val="28"/>
          <w:szCs w:val="28"/>
        </w:rPr>
        <w:t xml:space="preserve"> муниципального образования </w:t>
      </w:r>
      <w:r w:rsidRPr="00880208">
        <w:rPr>
          <w:rFonts w:ascii="13,5" w:hAnsi="13,5"/>
          <w:sz w:val="28"/>
          <w:szCs w:val="28"/>
        </w:rPr>
        <w:t>Советского муниципального района  ПОСТАНОВЛЯЕТ:</w:t>
      </w:r>
    </w:p>
    <w:p w:rsidR="002B662B" w:rsidRPr="002B662B" w:rsidRDefault="002B662B" w:rsidP="002B662B">
      <w:pPr>
        <w:ind w:right="-1"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4136C9">
        <w:rPr>
          <w:sz w:val="28"/>
          <w:szCs w:val="28"/>
        </w:rPr>
        <w:t>нести следующ</w:t>
      </w:r>
      <w:r>
        <w:rPr>
          <w:sz w:val="28"/>
          <w:szCs w:val="28"/>
        </w:rPr>
        <w:t>ие изменения</w:t>
      </w:r>
      <w:r w:rsidRPr="004136C9">
        <w:rPr>
          <w:sz w:val="28"/>
          <w:szCs w:val="28"/>
        </w:rPr>
        <w:t xml:space="preserve"> в постановление  администрации </w:t>
      </w:r>
      <w:proofErr w:type="spellStart"/>
      <w:r w:rsidR="009A72BC">
        <w:rPr>
          <w:sz w:val="28"/>
          <w:szCs w:val="28"/>
        </w:rPr>
        <w:t>Мечетненское</w:t>
      </w:r>
      <w:proofErr w:type="spellEnd"/>
      <w:r w:rsidRPr="004136C9">
        <w:rPr>
          <w:sz w:val="28"/>
          <w:szCs w:val="28"/>
        </w:rPr>
        <w:t xml:space="preserve"> муниципального образования от </w:t>
      </w:r>
      <w:r>
        <w:rPr>
          <w:sz w:val="28"/>
          <w:szCs w:val="28"/>
        </w:rPr>
        <w:t>1</w:t>
      </w:r>
      <w:r w:rsidR="00F46491">
        <w:rPr>
          <w:sz w:val="28"/>
          <w:szCs w:val="28"/>
        </w:rPr>
        <w:t>5</w:t>
      </w:r>
      <w:r w:rsidRPr="004136C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136C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4136C9">
        <w:rPr>
          <w:sz w:val="28"/>
          <w:szCs w:val="28"/>
        </w:rPr>
        <w:t xml:space="preserve">г. № </w:t>
      </w:r>
      <w:r>
        <w:rPr>
          <w:sz w:val="28"/>
          <w:szCs w:val="28"/>
        </w:rPr>
        <w:t>35</w:t>
      </w:r>
      <w:r w:rsidRPr="004136C9">
        <w:rPr>
          <w:sz w:val="28"/>
          <w:szCs w:val="28"/>
        </w:rPr>
        <w:t xml:space="preserve"> «</w:t>
      </w:r>
      <w:r w:rsidRPr="002B662B">
        <w:rPr>
          <w:bCs/>
          <w:color w:val="000000"/>
          <w:sz w:val="28"/>
          <w:szCs w:val="28"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="009A72BC">
        <w:rPr>
          <w:bCs/>
          <w:color w:val="000000"/>
          <w:sz w:val="28"/>
          <w:szCs w:val="28"/>
        </w:rPr>
        <w:t>Мечетненское</w:t>
      </w:r>
      <w:proofErr w:type="spellEnd"/>
      <w:r w:rsidRPr="002B662B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2B662B">
        <w:rPr>
          <w:sz w:val="28"/>
          <w:szCs w:val="28"/>
        </w:rPr>
        <w:t>»:</w:t>
      </w:r>
    </w:p>
    <w:p w:rsidR="002B662B" w:rsidRDefault="002B662B" w:rsidP="002B662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«- </w:t>
      </w:r>
      <w:r w:rsidR="003D7488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11,</w:t>
      </w:r>
      <w:r w:rsidR="003E0658">
        <w:rPr>
          <w:sz w:val="28"/>
          <w:szCs w:val="28"/>
        </w:rPr>
        <w:t>13,</w:t>
      </w:r>
      <w:r>
        <w:rPr>
          <w:sz w:val="28"/>
          <w:szCs w:val="28"/>
        </w:rPr>
        <w:t>15,16 исключить;</w:t>
      </w:r>
    </w:p>
    <w:p w:rsidR="00ED5196" w:rsidRPr="00ED5196" w:rsidRDefault="00ED5196" w:rsidP="002B662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3D748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14 изложить в новой редакции: </w:t>
      </w:r>
      <w:r w:rsidR="003D7488">
        <w:rPr>
          <w:sz w:val="28"/>
          <w:szCs w:val="28"/>
        </w:rPr>
        <w:t>«</w:t>
      </w:r>
      <w:r>
        <w:rPr>
          <w:sz w:val="28"/>
          <w:szCs w:val="28"/>
        </w:rPr>
        <w:t>информация, указанная в подпунктах «а»</w:t>
      </w:r>
      <w:r w:rsidR="00F4649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46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«д» пункта 10 настоящего Порядка формируется  и </w:t>
      </w:r>
      <w:r w:rsidR="003E0658">
        <w:rPr>
          <w:sz w:val="28"/>
          <w:szCs w:val="28"/>
        </w:rPr>
        <w:t>изменяется</w:t>
      </w:r>
      <w:r>
        <w:rPr>
          <w:sz w:val="28"/>
          <w:szCs w:val="28"/>
        </w:rPr>
        <w:t xml:space="preserve"> на основе перечня источников доходов Российской Федерации </w:t>
      </w:r>
      <w:r w:rsidRPr="00ED5196">
        <w:rPr>
          <w:color w:val="464C55"/>
          <w:sz w:val="28"/>
          <w:szCs w:val="28"/>
          <w:shd w:val="clear" w:color="auto" w:fill="FFFFFF"/>
        </w:rPr>
        <w:t>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</w:t>
      </w:r>
      <w:r w:rsidR="003D7488">
        <w:rPr>
          <w:color w:val="464C55"/>
          <w:sz w:val="28"/>
          <w:szCs w:val="28"/>
          <w:shd w:val="clear" w:color="auto" w:fill="FFFFFF"/>
        </w:rPr>
        <w:t>»</w:t>
      </w:r>
      <w:r w:rsidRPr="00ED5196">
        <w:rPr>
          <w:color w:val="464C55"/>
          <w:sz w:val="28"/>
          <w:szCs w:val="28"/>
          <w:shd w:val="clear" w:color="auto" w:fill="FFFFFF"/>
        </w:rPr>
        <w:t>.</w:t>
      </w:r>
      <w:proofErr w:type="gramEnd"/>
    </w:p>
    <w:p w:rsidR="002B662B" w:rsidRDefault="002B662B" w:rsidP="002B662B">
      <w:pPr>
        <w:pStyle w:val="a7"/>
        <w:shd w:val="clear" w:color="auto" w:fill="FDFDFD"/>
        <w:spacing w:before="0" w:beforeAutospacing="0" w:after="0" w:afterAutospacing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B662B">
        <w:rPr>
          <w:rFonts w:ascii="Times New Roman" w:hAnsi="Times New Roman"/>
          <w:sz w:val="28"/>
          <w:szCs w:val="28"/>
        </w:rPr>
        <w:t>дополнить Порядок пунктом 18</w:t>
      </w:r>
    </w:p>
    <w:p w:rsidR="002B662B" w:rsidRPr="002B662B" w:rsidRDefault="002B662B" w:rsidP="002B662B">
      <w:pPr>
        <w:pStyle w:val="a7"/>
        <w:shd w:val="clear" w:color="auto" w:fill="FDFDFD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2B662B">
        <w:rPr>
          <w:rFonts w:ascii="Times New Roman" w:hAnsi="Times New Roman"/>
          <w:sz w:val="28"/>
          <w:szCs w:val="28"/>
        </w:rPr>
        <w:t xml:space="preserve"> 18.</w:t>
      </w:r>
      <w:r w:rsidRPr="002B662B">
        <w:rPr>
          <w:rFonts w:ascii="Times New Roman" w:hAnsi="Times New Roman"/>
          <w:color w:val="111111"/>
          <w:sz w:val="28"/>
          <w:szCs w:val="28"/>
        </w:rPr>
        <w:t xml:space="preserve">  Уникальный номер реестровой </w:t>
      </w:r>
      <w:r w:rsidR="00F46491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Start"/>
      <w:r w:rsidRPr="002B662B">
        <w:rPr>
          <w:rFonts w:ascii="Times New Roman" w:hAnsi="Times New Roman"/>
          <w:color w:val="111111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2B662B">
        <w:rPr>
          <w:rFonts w:ascii="Times New Roman" w:hAnsi="Times New Roman"/>
          <w:color w:val="111111"/>
          <w:sz w:val="28"/>
          <w:szCs w:val="28"/>
        </w:rPr>
        <w:t xml:space="preserve"> имеет следующую структуру: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>1, 2, 3, 4, 5 разряды - коды группы дохода, подгруппы дохода и элемента дохода</w:t>
      </w:r>
      <w:r w:rsidR="00F46491">
        <w:rPr>
          <w:color w:val="111111"/>
          <w:sz w:val="28"/>
          <w:szCs w:val="28"/>
          <w:lang w:eastAsia="ru-RU"/>
        </w:rPr>
        <w:t>,</w:t>
      </w:r>
      <w:r w:rsidRPr="002B662B">
        <w:rPr>
          <w:color w:val="111111"/>
          <w:sz w:val="28"/>
          <w:szCs w:val="28"/>
          <w:lang w:eastAsia="ru-RU"/>
        </w:rPr>
        <w:t xml:space="preserve"> кода </w:t>
      </w:r>
      <w:proofErr w:type="gramStart"/>
      <w:r w:rsidRPr="002B662B">
        <w:rPr>
          <w:color w:val="111111"/>
          <w:sz w:val="28"/>
          <w:szCs w:val="28"/>
          <w:lang w:eastAsia="ru-RU"/>
        </w:rPr>
        <w:t>вида доходов бюджетов классификации доходов</w:t>
      </w:r>
      <w:proofErr w:type="gramEnd"/>
      <w:r w:rsidRPr="002B662B">
        <w:rPr>
          <w:color w:val="111111"/>
          <w:sz w:val="28"/>
          <w:szCs w:val="28"/>
          <w:lang w:eastAsia="ru-RU"/>
        </w:rPr>
        <w:t xml:space="preserve"> бюджета, соответствующие источнику дохода бюджета;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 xml:space="preserve">6 разряд - код </w:t>
      </w:r>
      <w:proofErr w:type="gramStart"/>
      <w:r w:rsidRPr="002B662B">
        <w:rPr>
          <w:color w:val="111111"/>
          <w:sz w:val="28"/>
          <w:szCs w:val="28"/>
          <w:lang w:eastAsia="ru-RU"/>
        </w:rPr>
        <w:t>признака основания возникновения группы источника дохода</w:t>
      </w:r>
      <w:proofErr w:type="gramEnd"/>
      <w:r w:rsidRPr="002B662B">
        <w:rPr>
          <w:color w:val="111111"/>
          <w:sz w:val="28"/>
          <w:szCs w:val="28"/>
          <w:lang w:eastAsia="ru-RU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>7, 8, 9, 10, 11, 12, 13, 14, 15, 16, 17, 18, 19, 20, 21, 22, 23 разряды - идентификационный код источника дохода бюджета в соответствии с перечнем источников доходов Российской Федерации;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lastRenderedPageBreak/>
        <w:t xml:space="preserve">24 разряд - код </w:t>
      </w:r>
      <w:proofErr w:type="gramStart"/>
      <w:r w:rsidRPr="002B662B">
        <w:rPr>
          <w:color w:val="111111"/>
          <w:sz w:val="28"/>
          <w:szCs w:val="28"/>
          <w:lang w:eastAsia="ru-RU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2B662B">
        <w:rPr>
          <w:color w:val="111111"/>
          <w:sz w:val="28"/>
          <w:szCs w:val="28"/>
          <w:lang w:eastAsia="ru-RU"/>
        </w:rPr>
        <w:t xml:space="preserve"> бюджета, принимающий следующие значения: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>1 - действующий источник доходов;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>0 - недействующий источник доходов, находящийся в архиве;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 xml:space="preserve">25, 26 разряды - последние две цифры </w:t>
      </w:r>
      <w:proofErr w:type="gramStart"/>
      <w:r w:rsidRPr="002B662B">
        <w:rPr>
          <w:color w:val="111111"/>
          <w:sz w:val="28"/>
          <w:szCs w:val="28"/>
          <w:lang w:eastAsia="ru-RU"/>
        </w:rPr>
        <w:t>года формирования реестровой записи источника дохода бюджета реестра источников доходов бюджета</w:t>
      </w:r>
      <w:proofErr w:type="gramEnd"/>
      <w:r w:rsidRPr="002B662B">
        <w:rPr>
          <w:color w:val="111111"/>
          <w:sz w:val="28"/>
          <w:szCs w:val="28"/>
          <w:lang w:eastAsia="ru-RU"/>
        </w:rPr>
        <w:t>;</w:t>
      </w:r>
    </w:p>
    <w:p w:rsidR="002B662B" w:rsidRPr="002B662B" w:rsidRDefault="002B662B" w:rsidP="002B662B">
      <w:pPr>
        <w:shd w:val="clear" w:color="auto" w:fill="FDFDFD"/>
        <w:suppressAutoHyphens w:val="0"/>
        <w:jc w:val="both"/>
        <w:textAlignment w:val="baseline"/>
        <w:rPr>
          <w:color w:val="111111"/>
          <w:sz w:val="28"/>
          <w:szCs w:val="28"/>
          <w:lang w:eastAsia="ru-RU"/>
        </w:rPr>
      </w:pPr>
      <w:r w:rsidRPr="002B662B">
        <w:rPr>
          <w:color w:val="111111"/>
          <w:sz w:val="28"/>
          <w:szCs w:val="28"/>
          <w:lang w:eastAsia="ru-RU"/>
        </w:rPr>
        <w:t xml:space="preserve">27, 28, 29, 30 разряды - порядковый номер </w:t>
      </w:r>
      <w:proofErr w:type="gramStart"/>
      <w:r w:rsidRPr="002B662B">
        <w:rPr>
          <w:color w:val="111111"/>
          <w:sz w:val="28"/>
          <w:szCs w:val="28"/>
          <w:lang w:eastAsia="ru-RU"/>
        </w:rPr>
        <w:t>версии реестровой записи источника дохода бюджета реестра источников доходов бюджета</w:t>
      </w:r>
      <w:proofErr w:type="gramEnd"/>
      <w:r>
        <w:rPr>
          <w:color w:val="111111"/>
          <w:sz w:val="28"/>
          <w:szCs w:val="28"/>
          <w:lang w:eastAsia="ru-RU"/>
        </w:rPr>
        <w:t>»</w:t>
      </w:r>
      <w:r w:rsidRPr="002B662B">
        <w:rPr>
          <w:color w:val="111111"/>
          <w:sz w:val="28"/>
          <w:szCs w:val="28"/>
          <w:lang w:eastAsia="ru-RU"/>
        </w:rPr>
        <w:t>.</w:t>
      </w:r>
    </w:p>
    <w:p w:rsidR="002B662B" w:rsidRPr="00C37060" w:rsidRDefault="002B662B" w:rsidP="002B662B">
      <w:pPr>
        <w:pStyle w:val="headertexttopleveltextcent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62B">
        <w:rPr>
          <w:sz w:val="28"/>
          <w:szCs w:val="28"/>
        </w:rPr>
        <w:t>2. Настоящее постановление вступает в силу со дня его официального</w:t>
      </w:r>
      <w:r w:rsidRPr="00272368">
        <w:rPr>
          <w:sz w:val="28"/>
          <w:szCs w:val="28"/>
        </w:rPr>
        <w:t xml:space="preserve"> опубликования.</w:t>
      </w:r>
    </w:p>
    <w:p w:rsidR="002B662B" w:rsidRDefault="002B662B" w:rsidP="002B662B">
      <w:pPr>
        <w:jc w:val="both"/>
        <w:rPr>
          <w:sz w:val="28"/>
          <w:szCs w:val="28"/>
        </w:rPr>
      </w:pPr>
    </w:p>
    <w:p w:rsidR="002B662B" w:rsidRDefault="002B662B" w:rsidP="002B662B">
      <w:pPr>
        <w:jc w:val="both"/>
        <w:rPr>
          <w:sz w:val="28"/>
          <w:szCs w:val="28"/>
        </w:rPr>
      </w:pPr>
    </w:p>
    <w:p w:rsidR="002B662B" w:rsidRPr="004136C9" w:rsidRDefault="002B662B" w:rsidP="002B66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4136C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4136C9">
        <w:rPr>
          <w:b/>
          <w:sz w:val="28"/>
          <w:szCs w:val="28"/>
        </w:rPr>
        <w:t xml:space="preserve"> </w:t>
      </w:r>
      <w:proofErr w:type="spellStart"/>
      <w:r w:rsidR="009A72BC">
        <w:rPr>
          <w:b/>
          <w:sz w:val="28"/>
          <w:szCs w:val="28"/>
        </w:rPr>
        <w:t>Мечетненское</w:t>
      </w:r>
      <w:proofErr w:type="spellEnd"/>
    </w:p>
    <w:p w:rsidR="002B662B" w:rsidRPr="004136C9" w:rsidRDefault="002B662B" w:rsidP="002B662B">
      <w:pPr>
        <w:jc w:val="both"/>
        <w:rPr>
          <w:b/>
          <w:sz w:val="28"/>
          <w:szCs w:val="28"/>
        </w:rPr>
      </w:pPr>
      <w:r w:rsidRPr="004136C9">
        <w:rPr>
          <w:b/>
          <w:sz w:val="28"/>
          <w:szCs w:val="28"/>
        </w:rPr>
        <w:t xml:space="preserve">муниципального образования                                    </w:t>
      </w:r>
      <w:r w:rsidR="00AD2FEB">
        <w:rPr>
          <w:b/>
          <w:sz w:val="28"/>
          <w:szCs w:val="28"/>
        </w:rPr>
        <w:t>И</w:t>
      </w:r>
      <w:r w:rsidRPr="004136C9">
        <w:rPr>
          <w:b/>
          <w:sz w:val="28"/>
          <w:szCs w:val="28"/>
        </w:rPr>
        <w:t>.</w:t>
      </w:r>
      <w:r w:rsidR="00AD2FEB">
        <w:rPr>
          <w:b/>
          <w:sz w:val="28"/>
          <w:szCs w:val="28"/>
        </w:rPr>
        <w:t>И</w:t>
      </w:r>
      <w:r w:rsidRPr="004136C9">
        <w:rPr>
          <w:b/>
          <w:sz w:val="28"/>
          <w:szCs w:val="28"/>
        </w:rPr>
        <w:t xml:space="preserve">. </w:t>
      </w:r>
      <w:r w:rsidR="00AD2FEB">
        <w:rPr>
          <w:b/>
          <w:sz w:val="28"/>
          <w:szCs w:val="28"/>
        </w:rPr>
        <w:t>Лео</w:t>
      </w:r>
      <w:bookmarkStart w:id="0" w:name="_GoBack"/>
      <w:bookmarkEnd w:id="0"/>
      <w:r>
        <w:rPr>
          <w:b/>
          <w:sz w:val="28"/>
          <w:szCs w:val="28"/>
        </w:rPr>
        <w:t>нова</w:t>
      </w:r>
    </w:p>
    <w:p w:rsidR="002B662B" w:rsidRDefault="002B662B" w:rsidP="002B662B">
      <w:pPr>
        <w:jc w:val="center"/>
        <w:rPr>
          <w:sz w:val="28"/>
          <w:szCs w:val="28"/>
        </w:rPr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B662B"/>
    <w:rsid w:val="00070A34"/>
    <w:rsid w:val="002B662B"/>
    <w:rsid w:val="003526D6"/>
    <w:rsid w:val="003D7488"/>
    <w:rsid w:val="003E0658"/>
    <w:rsid w:val="006F689F"/>
    <w:rsid w:val="00715F90"/>
    <w:rsid w:val="009645B0"/>
    <w:rsid w:val="009A72BC"/>
    <w:rsid w:val="00AC3382"/>
    <w:rsid w:val="00AD2FEB"/>
    <w:rsid w:val="00B8546F"/>
    <w:rsid w:val="00C45475"/>
    <w:rsid w:val="00E23C4E"/>
    <w:rsid w:val="00E248A9"/>
    <w:rsid w:val="00ED5196"/>
    <w:rsid w:val="00F46491"/>
    <w:rsid w:val="00F7549A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2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B662B"/>
    <w:pPr>
      <w:keepNext/>
      <w:suppressAutoHyphens w:val="0"/>
      <w:jc w:val="center"/>
      <w:outlineLvl w:val="1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6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B662B"/>
    <w:pPr>
      <w:spacing w:after="120"/>
    </w:pPr>
  </w:style>
  <w:style w:type="character" w:customStyle="1" w:styleId="a4">
    <w:name w:val="Основной текст Знак"/>
    <w:basedOn w:val="a0"/>
    <w:link w:val="a3"/>
    <w:rsid w:val="002B66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2B66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66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2B662B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B66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66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B662B"/>
    <w:pPr>
      <w:suppressAutoHyphens w:val="0"/>
      <w:jc w:val="both"/>
    </w:pPr>
    <w:rPr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2B662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66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6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2B662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50AB-1FA3-4B30-AA8E-9D6545BD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2023-09-14T10:48:00Z</dcterms:created>
  <dcterms:modified xsi:type="dcterms:W3CDTF">2023-09-25T12:44:00Z</dcterms:modified>
</cp:coreProperties>
</file>