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0465BC" wp14:editId="4CBFA29B">
            <wp:simplePos x="0" y="0"/>
            <wp:positionH relativeFrom="column">
              <wp:posOffset>2581275</wp:posOffset>
            </wp:positionH>
            <wp:positionV relativeFrom="paragraph">
              <wp:posOffset>101600</wp:posOffset>
            </wp:positionV>
            <wp:extent cx="546100" cy="712470"/>
            <wp:effectExtent l="0" t="0" r="0" b="0"/>
            <wp:wrapTopAndBottom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6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B7531">
        <w:rPr>
          <w:rFonts w:ascii="Times New Roman" w:eastAsia="Times New Roman" w:hAnsi="Times New Roman" w:cs="Times New Roman"/>
          <w:b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E40C8" w:rsidRPr="00E203ED" w:rsidRDefault="00E203ED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="003B7531">
        <w:rPr>
          <w:rFonts w:ascii="Times New Roman" w:hAnsi="Times New Roman" w:cs="Times New Roman"/>
          <w:sz w:val="28"/>
          <w:szCs w:val="28"/>
        </w:rPr>
        <w:t>23</w:t>
      </w:r>
      <w:r w:rsidR="005F2CEA">
        <w:rPr>
          <w:rFonts w:ascii="Times New Roman" w:hAnsi="Times New Roman" w:cs="Times New Roman"/>
          <w:sz w:val="28"/>
          <w:szCs w:val="28"/>
        </w:rPr>
        <w:t>.0</w:t>
      </w:r>
      <w:r w:rsidR="003B7531">
        <w:rPr>
          <w:rFonts w:ascii="Times New Roman" w:hAnsi="Times New Roman" w:cs="Times New Roman"/>
          <w:sz w:val="28"/>
          <w:szCs w:val="28"/>
        </w:rPr>
        <w:t>6</w:t>
      </w:r>
      <w:r w:rsidRPr="00E203ED">
        <w:rPr>
          <w:rFonts w:ascii="Times New Roman" w:hAnsi="Times New Roman" w:cs="Times New Roman"/>
          <w:sz w:val="28"/>
          <w:szCs w:val="28"/>
        </w:rPr>
        <w:t>.202</w:t>
      </w:r>
      <w:r w:rsidR="003B7531">
        <w:rPr>
          <w:rFonts w:ascii="Times New Roman" w:hAnsi="Times New Roman" w:cs="Times New Roman"/>
          <w:sz w:val="28"/>
          <w:szCs w:val="28"/>
        </w:rPr>
        <w:t xml:space="preserve">5 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3B7531">
        <w:rPr>
          <w:rFonts w:ascii="Times New Roman" w:hAnsi="Times New Roman" w:cs="Times New Roman"/>
          <w:sz w:val="28"/>
          <w:szCs w:val="28"/>
        </w:rPr>
        <w:t>11</w:t>
      </w:r>
      <w:r w:rsidR="005F2CEA">
        <w:rPr>
          <w:rFonts w:ascii="Times New Roman" w:hAnsi="Times New Roman" w:cs="Times New Roman"/>
          <w:sz w:val="28"/>
          <w:szCs w:val="28"/>
        </w:rPr>
        <w:t>5</w:t>
      </w:r>
    </w:p>
    <w:p w:rsidR="00E203ED" w:rsidRPr="00406A0C" w:rsidRDefault="00E203ED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>с. Мечетное</w:t>
      </w:r>
    </w:p>
    <w:p w:rsidR="001F4CFD" w:rsidRPr="001F4CFD" w:rsidRDefault="001F4CFD" w:rsidP="001F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CFD">
        <w:rPr>
          <w:rFonts w:ascii="Times New Roman" w:hAnsi="Times New Roman" w:cs="Times New Roman"/>
          <w:b/>
          <w:sz w:val="28"/>
          <w:szCs w:val="28"/>
        </w:rPr>
        <w:t>О возложении временного исполнения обязанностей</w:t>
      </w:r>
    </w:p>
    <w:p w:rsidR="001F4CFD" w:rsidRPr="001F4CFD" w:rsidRDefault="001F4CFD" w:rsidP="001F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CFD">
        <w:rPr>
          <w:rFonts w:ascii="Times New Roman" w:hAnsi="Times New Roman" w:cs="Times New Roman"/>
          <w:b/>
          <w:sz w:val="28"/>
          <w:szCs w:val="28"/>
        </w:rPr>
        <w:t>главы Мечетненского муниципального образования</w:t>
      </w:r>
    </w:p>
    <w:p w:rsidR="001F4CFD" w:rsidRPr="001F4CFD" w:rsidRDefault="001F4CFD" w:rsidP="001F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CF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1F4CFD" w:rsidRPr="00781377" w:rsidRDefault="00781377" w:rsidP="001F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377">
        <w:rPr>
          <w:rFonts w:ascii="Times New Roman" w:hAnsi="Times New Roman" w:cs="Times New Roman"/>
          <w:b/>
          <w:sz w:val="28"/>
          <w:szCs w:val="28"/>
        </w:rPr>
        <w:t>по организации деятельности Совета депутатов муниципального образования</w:t>
      </w:r>
    </w:p>
    <w:p w:rsidR="001F4CFD" w:rsidRPr="001F4CFD" w:rsidRDefault="001F4CFD" w:rsidP="001F4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CFD" w:rsidRPr="001F4CFD" w:rsidRDefault="001F4CFD" w:rsidP="001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6 октября 2003 г №131-ФЗ «Об общих  принципах организации местного самоуправления в Российской Федерации», Уставом Мечетненского муниципального образования</w:t>
      </w:r>
    </w:p>
    <w:p w:rsidR="001F4CFD" w:rsidRPr="001F4CFD" w:rsidRDefault="001F4CFD" w:rsidP="001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 xml:space="preserve">Советского муниципального района, Совет депутатов </w:t>
      </w:r>
      <w:r w:rsidRPr="001F4C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7227" w:rsidRPr="00D47227" w:rsidRDefault="001F4CFD" w:rsidP="00D4722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ab/>
        <w:t xml:space="preserve">1. Возложить временное исполнение обязанностей главы Мечетненского муниципального образования Советского муниципального района по организации деятельности Совета депутатов муниципального образования  на депутата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 w:rsidRPr="001F4C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F4CFD">
        <w:rPr>
          <w:rFonts w:ascii="Times New Roman" w:hAnsi="Times New Roman" w:cs="Times New Roman"/>
          <w:sz w:val="28"/>
          <w:szCs w:val="28"/>
        </w:rPr>
        <w:t>Дюкареву</w:t>
      </w:r>
      <w:proofErr w:type="spellEnd"/>
      <w:r w:rsidRPr="001F4CFD">
        <w:rPr>
          <w:rFonts w:ascii="Times New Roman" w:hAnsi="Times New Roman" w:cs="Times New Roman"/>
          <w:sz w:val="28"/>
          <w:szCs w:val="28"/>
        </w:rPr>
        <w:t xml:space="preserve"> Елену Анатольевну с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1F4CFD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4C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25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4CFD" w:rsidRPr="001F4CFD" w:rsidRDefault="001F4CFD" w:rsidP="001F4C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CFD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принятия и подлежит  официальному   опубликованию в районной газете «Заря».</w:t>
      </w:r>
    </w:p>
    <w:p w:rsidR="00F816EE" w:rsidRDefault="00F816EE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689B" w:rsidRDefault="0094689B" w:rsidP="00F816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CEA" w:rsidRDefault="003B7531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816EE"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="00F816EE" w:rsidRPr="0094689B">
        <w:rPr>
          <w:rFonts w:ascii="Times New Roman" w:hAnsi="Times New Roman" w:cs="Times New Roman"/>
          <w:b/>
          <w:sz w:val="28"/>
          <w:szCs w:val="28"/>
        </w:rPr>
        <w:t>четненского</w:t>
      </w:r>
    </w:p>
    <w:p w:rsidR="00406A0C" w:rsidRDefault="00F816EE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4689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F2C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B7531">
        <w:rPr>
          <w:rFonts w:ascii="Times New Roman" w:hAnsi="Times New Roman" w:cs="Times New Roman"/>
          <w:b/>
          <w:sz w:val="28"/>
          <w:szCs w:val="28"/>
        </w:rPr>
        <w:t>С.</w:t>
      </w:r>
      <w:r w:rsidR="0094689B">
        <w:rPr>
          <w:rFonts w:ascii="Times New Roman" w:hAnsi="Times New Roman" w:cs="Times New Roman"/>
          <w:b/>
          <w:sz w:val="28"/>
          <w:szCs w:val="28"/>
        </w:rPr>
        <w:t>Е.</w:t>
      </w:r>
      <w:r w:rsidR="003B7531">
        <w:rPr>
          <w:rFonts w:ascii="Times New Roman" w:hAnsi="Times New Roman" w:cs="Times New Roman"/>
          <w:b/>
          <w:sz w:val="28"/>
          <w:szCs w:val="28"/>
        </w:rPr>
        <w:t xml:space="preserve"> Янюшкина</w:t>
      </w: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6A0C" w:rsidRPr="0094689B" w:rsidRDefault="00406A0C" w:rsidP="009468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16EE" w:rsidRDefault="00F816EE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94689B" w:rsidRDefault="00ED332B" w:rsidP="003E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067675"/>
    <w:rsid w:val="001F4CFD"/>
    <w:rsid w:val="00294BB4"/>
    <w:rsid w:val="002F1DBF"/>
    <w:rsid w:val="003A5C35"/>
    <w:rsid w:val="003B7531"/>
    <w:rsid w:val="003E323B"/>
    <w:rsid w:val="00406A0C"/>
    <w:rsid w:val="00437F21"/>
    <w:rsid w:val="00597F50"/>
    <w:rsid w:val="005F2CEA"/>
    <w:rsid w:val="0070263B"/>
    <w:rsid w:val="00735FAB"/>
    <w:rsid w:val="00781377"/>
    <w:rsid w:val="00787C23"/>
    <w:rsid w:val="00787E14"/>
    <w:rsid w:val="007A3820"/>
    <w:rsid w:val="007E40C8"/>
    <w:rsid w:val="008F70D0"/>
    <w:rsid w:val="009308C8"/>
    <w:rsid w:val="0094689B"/>
    <w:rsid w:val="00B42619"/>
    <w:rsid w:val="00CF2569"/>
    <w:rsid w:val="00D47227"/>
    <w:rsid w:val="00DF3A30"/>
    <w:rsid w:val="00E203ED"/>
    <w:rsid w:val="00ED332B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D137-8BB1-4A32-87BD-45E86E16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27</cp:revision>
  <cp:lastPrinted>2025-06-25T13:42:00Z</cp:lastPrinted>
  <dcterms:created xsi:type="dcterms:W3CDTF">2021-12-25T09:29:00Z</dcterms:created>
  <dcterms:modified xsi:type="dcterms:W3CDTF">2025-06-25T13:43:00Z</dcterms:modified>
</cp:coreProperties>
</file>