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13" w:rsidRDefault="005B5613" w:rsidP="005B56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13" w:rsidRDefault="005B5613" w:rsidP="005B5613"/>
    <w:p w:rsidR="005B5613" w:rsidRDefault="005B5613" w:rsidP="005B5613">
      <w:pPr>
        <w:pStyle w:val="4"/>
      </w:pPr>
      <w:r>
        <w:t>АДМИНИСТРАЦИЯ</w:t>
      </w:r>
    </w:p>
    <w:p w:rsidR="005B5613" w:rsidRDefault="00BC6051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5B5613">
        <w:rPr>
          <w:b/>
          <w:spacing w:val="24"/>
          <w:sz w:val="26"/>
        </w:rPr>
        <w:t xml:space="preserve"> МУНИЦИПАЛЬНОГО ОБРАЗОВАНИЯ</w:t>
      </w:r>
      <w:r w:rsidR="005B5613">
        <w:rPr>
          <w:b/>
          <w:spacing w:val="24"/>
          <w:sz w:val="26"/>
        </w:rPr>
        <w:br/>
        <w:t>СОВЕТСКОГО МУНИЦИПАЛЬНОГО РАЙОНА</w:t>
      </w:r>
    </w:p>
    <w:p w:rsidR="005B5613" w:rsidRDefault="005B5613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5B5613" w:rsidRPr="007F4963" w:rsidRDefault="005B5613" w:rsidP="005B5613">
      <w:pPr>
        <w:jc w:val="center"/>
        <w:rPr>
          <w:b/>
          <w:spacing w:val="110"/>
          <w:sz w:val="28"/>
          <w:szCs w:val="28"/>
        </w:rPr>
      </w:pPr>
    </w:p>
    <w:p w:rsidR="005B5613" w:rsidRDefault="00A40C12" w:rsidP="005B561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</w:t>
      </w:r>
      <w:r w:rsidR="005B5613">
        <w:rPr>
          <w:b/>
          <w:spacing w:val="110"/>
          <w:sz w:val="30"/>
        </w:rPr>
        <w:t>ПОСТАНОВЛЕНИ</w:t>
      </w:r>
      <w:r w:rsidR="0014577B">
        <w:rPr>
          <w:b/>
          <w:spacing w:val="110"/>
          <w:sz w:val="30"/>
        </w:rPr>
        <w:t>Е</w:t>
      </w:r>
    </w:p>
    <w:p w:rsidR="005B5613" w:rsidRDefault="005B5613" w:rsidP="005B5613">
      <w:pPr>
        <w:jc w:val="center"/>
        <w:rPr>
          <w:b/>
          <w:sz w:val="28"/>
          <w:szCs w:val="28"/>
        </w:rPr>
      </w:pPr>
    </w:p>
    <w:p w:rsidR="005B5613" w:rsidRDefault="005B5613" w:rsidP="005B561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E23950">
        <w:rPr>
          <w:sz w:val="28"/>
          <w:szCs w:val="28"/>
        </w:rPr>
        <w:t>23</w:t>
      </w:r>
      <w:r w:rsidR="00382715">
        <w:rPr>
          <w:sz w:val="28"/>
          <w:szCs w:val="28"/>
        </w:rPr>
        <w:t>.06.2020 №</w:t>
      </w:r>
      <w:r w:rsidR="00A40C12">
        <w:rPr>
          <w:sz w:val="28"/>
          <w:szCs w:val="28"/>
        </w:rPr>
        <w:t xml:space="preserve"> </w:t>
      </w:r>
      <w:r w:rsidR="00E23950">
        <w:rPr>
          <w:sz w:val="28"/>
          <w:szCs w:val="28"/>
        </w:rPr>
        <w:t>29</w:t>
      </w:r>
    </w:p>
    <w:p w:rsidR="005B5613" w:rsidRPr="00A61B2B" w:rsidRDefault="00BC6051" w:rsidP="005B5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5B5613" w:rsidRDefault="005B5613" w:rsidP="005B5613">
      <w:pPr>
        <w:jc w:val="center"/>
        <w:rPr>
          <w:sz w:val="28"/>
          <w:szCs w:val="28"/>
        </w:rPr>
      </w:pPr>
    </w:p>
    <w:p w:rsidR="0014577B" w:rsidRDefault="0014577B" w:rsidP="0014577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 утверждении Положения о комиссии по рассмотрению вопросов о признании безнадежной к взысканию задолженности по платежам в бюджет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</w:p>
    <w:p w:rsidR="0014577B" w:rsidRDefault="0014577B" w:rsidP="0014577B">
      <w:pPr>
        <w:pStyle w:val="a8"/>
        <w:rPr>
          <w:b/>
          <w:szCs w:val="28"/>
        </w:rPr>
      </w:pPr>
    </w:p>
    <w:p w:rsidR="0014577B" w:rsidRDefault="0014577B" w:rsidP="0014577B">
      <w:pPr>
        <w:pStyle w:val="a8"/>
        <w:jc w:val="both"/>
        <w:rPr>
          <w:szCs w:val="28"/>
        </w:rPr>
      </w:pPr>
      <w:r>
        <w:rPr>
          <w:szCs w:val="28"/>
        </w:rPr>
        <w:tab/>
        <w:t xml:space="preserve">На основании решения Муниципального собрания Советского муниципального района Саратовской области от 27.07.2016 № 703 «Об утверждении Порядка принятия решений о признании безнадежной к взысканию задолженности по платежам в бюджет Советского муниципального района Саратовской области», руководствуясь Уставом </w:t>
      </w:r>
      <w:proofErr w:type="spellStart"/>
      <w:r w:rsidR="0061132F"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</w:t>
      </w:r>
      <w:r w:rsidR="0061132F">
        <w:rPr>
          <w:szCs w:val="28"/>
        </w:rPr>
        <w:t>образования</w:t>
      </w:r>
      <w:r>
        <w:rPr>
          <w:szCs w:val="28"/>
        </w:rPr>
        <w:t xml:space="preserve">, администрация </w:t>
      </w:r>
      <w:proofErr w:type="spellStart"/>
      <w:r w:rsidR="0061132F"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</w:t>
      </w:r>
      <w:r w:rsidR="0061132F">
        <w:rPr>
          <w:szCs w:val="28"/>
        </w:rPr>
        <w:t>образования</w:t>
      </w:r>
      <w:r>
        <w:rPr>
          <w:szCs w:val="28"/>
        </w:rPr>
        <w:t xml:space="preserve"> ПОСТАНОВЛЯЕТ:</w:t>
      </w:r>
    </w:p>
    <w:p w:rsidR="0014577B" w:rsidRDefault="0014577B" w:rsidP="0014577B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Положение о комиссии по рассмотрению вопросов о признании безнадежной к взысканию задолженности по платежам в бюджет </w:t>
      </w:r>
      <w:proofErr w:type="spellStart"/>
      <w:r w:rsidR="003E3944"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согласно приложению № 1.</w:t>
      </w:r>
    </w:p>
    <w:p w:rsidR="0014577B" w:rsidRDefault="0014577B" w:rsidP="0014577B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2. Создать комиссию по рассмотрению вопросов о признании безнадежной к взысканию задолженности по платежам в бюджет </w:t>
      </w:r>
      <w:proofErr w:type="spellStart"/>
      <w:r w:rsidR="003E3944"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в составе</w:t>
      </w:r>
      <w:r>
        <w:rPr>
          <w:color w:val="050505"/>
        </w:rPr>
        <w:t xml:space="preserve"> согласно приложению № 2.</w:t>
      </w:r>
      <w:r>
        <w:rPr>
          <w:szCs w:val="28"/>
        </w:rPr>
        <w:t xml:space="preserve"> </w:t>
      </w:r>
    </w:p>
    <w:p w:rsidR="0014577B" w:rsidRDefault="0014577B" w:rsidP="00145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14577B" w:rsidRDefault="0014577B" w:rsidP="0014577B">
      <w:pPr>
        <w:pStyle w:val="a8"/>
        <w:spacing w:line="0" w:lineRule="atLeast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4577B" w:rsidRDefault="0014577B" w:rsidP="0014577B">
      <w:pPr>
        <w:pStyle w:val="a8"/>
        <w:spacing w:line="0" w:lineRule="atLeast"/>
        <w:jc w:val="both"/>
        <w:rPr>
          <w:szCs w:val="28"/>
        </w:rPr>
      </w:pPr>
    </w:p>
    <w:p w:rsidR="0014577B" w:rsidRDefault="0014577B" w:rsidP="0014577B">
      <w:pPr>
        <w:pStyle w:val="a8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 w:rsidR="0061132F">
        <w:rPr>
          <w:b/>
          <w:szCs w:val="28"/>
        </w:rPr>
        <w:t>Мечетненского</w:t>
      </w:r>
      <w:proofErr w:type="spellEnd"/>
    </w:p>
    <w:p w:rsidR="0014577B" w:rsidRDefault="0089116E" w:rsidP="0014577B">
      <w:pPr>
        <w:pStyle w:val="a8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14577B">
        <w:rPr>
          <w:sz w:val="20"/>
        </w:rPr>
        <w:t xml:space="preserve">                           </w:t>
      </w:r>
      <w:r w:rsidR="0014577B">
        <w:rPr>
          <w:i/>
          <w:sz w:val="20"/>
        </w:rPr>
        <w:t xml:space="preserve">                                          </w:t>
      </w:r>
      <w:r w:rsidR="0014577B">
        <w:rPr>
          <w:sz w:val="20"/>
        </w:rPr>
        <w:t xml:space="preserve">        </w:t>
      </w:r>
      <w:r w:rsidR="0061132F">
        <w:rPr>
          <w:b/>
          <w:szCs w:val="28"/>
        </w:rPr>
        <w:t>Е.Н. Чуйкова</w:t>
      </w:r>
    </w:p>
    <w:p w:rsidR="0014577B" w:rsidRDefault="0014577B" w:rsidP="0014577B"/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61132F" w:rsidP="0014577B">
      <w:pPr>
        <w:rPr>
          <w:sz w:val="20"/>
          <w:szCs w:val="20"/>
        </w:rPr>
      </w:pPr>
      <w:r>
        <w:rPr>
          <w:sz w:val="20"/>
          <w:szCs w:val="20"/>
        </w:rPr>
        <w:t>Шишкина Т.Н</w:t>
      </w:r>
      <w:r w:rsidR="0014577B">
        <w:rPr>
          <w:sz w:val="20"/>
          <w:szCs w:val="20"/>
        </w:rPr>
        <w:t>.</w:t>
      </w:r>
    </w:p>
    <w:p w:rsidR="0014577B" w:rsidRDefault="0061132F" w:rsidP="0014577B">
      <w:pPr>
        <w:rPr>
          <w:sz w:val="20"/>
          <w:szCs w:val="20"/>
        </w:rPr>
      </w:pPr>
      <w:r>
        <w:rPr>
          <w:sz w:val="20"/>
          <w:szCs w:val="20"/>
        </w:rPr>
        <w:t>6-81-65</w:t>
      </w: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8"/>
          <w:u w:val="single"/>
        </w:rPr>
      </w:pPr>
    </w:p>
    <w:p w:rsidR="0014577B" w:rsidRDefault="0014577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FA0CCB" w:rsidRDefault="00FA0CC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FA0CCB" w:rsidRDefault="00FA0CC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382715" w:rsidRDefault="00382715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FA0CCB" w:rsidRDefault="00FA0CC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61132F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61132F" w:rsidRDefault="00FA0CC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BA71C" wp14:editId="678685DB">
                <wp:simplePos x="0" y="0"/>
                <wp:positionH relativeFrom="margin">
                  <wp:posOffset>3500120</wp:posOffset>
                </wp:positionH>
                <wp:positionV relativeFrom="paragraph">
                  <wp:posOffset>52705</wp:posOffset>
                </wp:positionV>
                <wp:extent cx="2857500" cy="1031875"/>
                <wp:effectExtent l="0" t="0" r="19050" b="158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7B" w:rsidRDefault="0014577B" w:rsidP="0014577B">
                            <w:r>
                              <w:t xml:space="preserve">Приложение № 1 </w:t>
                            </w:r>
                          </w:p>
                          <w:p w:rsidR="0014577B" w:rsidRDefault="0014577B" w:rsidP="0014577B">
                            <w:r>
                              <w:t xml:space="preserve">к постановлению администрации </w:t>
                            </w:r>
                            <w:proofErr w:type="spellStart"/>
                            <w:r w:rsidR="0061132F">
                              <w:t>Мечетненского</w:t>
                            </w:r>
                            <w:proofErr w:type="spellEnd"/>
                            <w:r>
                              <w:t xml:space="preserve"> муниципального</w:t>
                            </w:r>
                            <w:r w:rsidR="0061132F">
                              <w:t xml:space="preserve"> образования</w:t>
                            </w:r>
                            <w:r>
                              <w:t xml:space="preserve"> </w:t>
                            </w:r>
                          </w:p>
                          <w:p w:rsidR="0014577B" w:rsidRDefault="0014577B" w:rsidP="0014577B">
                            <w:r>
                              <w:t xml:space="preserve">от </w:t>
                            </w:r>
                            <w:r w:rsidR="00382715">
                              <w:t>2</w:t>
                            </w:r>
                            <w:r w:rsidR="00E23950">
                              <w:t>3</w:t>
                            </w:r>
                            <w:r w:rsidR="00382715">
                              <w:t xml:space="preserve">.06.2020 </w:t>
                            </w:r>
                            <w:r>
                              <w:t>№</w:t>
                            </w:r>
                            <w:r w:rsidR="00382715">
                              <w:t xml:space="preserve"> 2</w:t>
                            </w:r>
                            <w:r w:rsidR="00E23950">
                              <w:t>9</w:t>
                            </w:r>
                          </w:p>
                          <w:p w:rsidR="0014577B" w:rsidRDefault="0014577B" w:rsidP="0014577B"/>
                          <w:p w:rsidR="0014577B" w:rsidRDefault="0014577B" w:rsidP="001457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BA7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6pt;margin-top:4.15pt;width:225pt;height:8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" strokecolor="white">
                <v:textbox>
                  <w:txbxContent>
                    <w:p w:rsidR="0014577B" w:rsidRDefault="0014577B" w:rsidP="0014577B">
                      <w:r>
                        <w:t xml:space="preserve">Приложение № 1 </w:t>
                      </w:r>
                    </w:p>
                    <w:p w:rsidR="0014577B" w:rsidRDefault="0014577B" w:rsidP="0014577B">
                      <w:r>
                        <w:t xml:space="preserve">к постановлению администрации </w:t>
                      </w:r>
                      <w:proofErr w:type="spellStart"/>
                      <w:r w:rsidR="0061132F">
                        <w:t>Мечетненского</w:t>
                      </w:r>
                      <w:proofErr w:type="spellEnd"/>
                      <w:r>
                        <w:t xml:space="preserve"> муниципального</w:t>
                      </w:r>
                      <w:r w:rsidR="0061132F">
                        <w:t xml:space="preserve"> образования</w:t>
                      </w:r>
                      <w:r>
                        <w:t xml:space="preserve"> </w:t>
                      </w:r>
                    </w:p>
                    <w:p w:rsidR="0014577B" w:rsidRDefault="0014577B" w:rsidP="0014577B">
                      <w:r>
                        <w:t xml:space="preserve">от </w:t>
                      </w:r>
                      <w:r w:rsidR="00382715">
                        <w:t>2</w:t>
                      </w:r>
                      <w:r w:rsidR="00E23950">
                        <w:t>3</w:t>
                      </w:r>
                      <w:r w:rsidR="00382715">
                        <w:t xml:space="preserve">.06.2020 </w:t>
                      </w:r>
                      <w:r>
                        <w:t>№</w:t>
                      </w:r>
                      <w:r w:rsidR="00382715">
                        <w:t xml:space="preserve"> 2</w:t>
                      </w:r>
                      <w:r w:rsidR="00E23950">
                        <w:t>9</w:t>
                      </w:r>
                    </w:p>
                    <w:p w:rsidR="0014577B" w:rsidRDefault="0014577B" w:rsidP="0014577B"/>
                    <w:p w:rsidR="0014577B" w:rsidRDefault="0014577B" w:rsidP="001457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577B" w:rsidRDefault="0014577B" w:rsidP="0014577B">
      <w:pPr>
        <w:tabs>
          <w:tab w:val="left" w:pos="-1980"/>
          <w:tab w:val="left" w:pos="1440"/>
        </w:tabs>
        <w:ind w:left="-284"/>
        <w:jc w:val="both"/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center"/>
        <w:rPr>
          <w:b/>
          <w:sz w:val="28"/>
          <w:szCs w:val="28"/>
        </w:rPr>
      </w:pPr>
    </w:p>
    <w:p w:rsidR="0014577B" w:rsidRDefault="0014577B" w:rsidP="00145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4577B" w:rsidRDefault="0014577B" w:rsidP="001457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proofErr w:type="spellStart"/>
      <w:r w:rsidR="003E3944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 образования и бюджет Советского муниципального района</w:t>
      </w:r>
    </w:p>
    <w:p w:rsidR="0014577B" w:rsidRDefault="0014577B" w:rsidP="0014577B">
      <w:pPr>
        <w:jc w:val="center"/>
        <w:rPr>
          <w:sz w:val="28"/>
          <w:szCs w:val="28"/>
        </w:rPr>
      </w:pPr>
    </w:p>
    <w:p w:rsidR="0014577B" w:rsidRDefault="0014577B" w:rsidP="0014577B">
      <w:pPr>
        <w:pStyle w:val="1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577B" w:rsidRDefault="0014577B" w:rsidP="0014577B">
      <w:pPr>
        <w:ind w:left="360"/>
        <w:jc w:val="both"/>
        <w:rPr>
          <w:sz w:val="28"/>
          <w:szCs w:val="28"/>
        </w:rPr>
      </w:pPr>
    </w:p>
    <w:p w:rsidR="0014577B" w:rsidRDefault="0014577B" w:rsidP="0014577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>
        <w:rPr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</w:t>
      </w:r>
      <w:r>
        <w:rPr>
          <w:sz w:val="28"/>
          <w:szCs w:val="28"/>
        </w:rPr>
        <w:t xml:space="preserve">в бюджет </w:t>
      </w:r>
      <w:proofErr w:type="spellStart"/>
      <w:r w:rsidR="003E3944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и бюджет Советского муниципального </w:t>
      </w:r>
      <w:r w:rsidR="0061132F">
        <w:rPr>
          <w:sz w:val="28"/>
          <w:szCs w:val="28"/>
        </w:rPr>
        <w:t xml:space="preserve">района </w:t>
      </w:r>
      <w:r w:rsidR="0061132F">
        <w:rPr>
          <w:sz w:val="28"/>
        </w:rPr>
        <w:t>(</w:t>
      </w:r>
      <w:r>
        <w:rPr>
          <w:sz w:val="28"/>
        </w:rPr>
        <w:t>далее – Комиссия).</w:t>
      </w:r>
    </w:p>
    <w:p w:rsidR="0014577B" w:rsidRDefault="0014577B" w:rsidP="0014577B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1.2.  </w:t>
      </w:r>
      <w:r>
        <w:rPr>
          <w:sz w:val="28"/>
        </w:rPr>
        <w:t xml:space="preserve">Комиссия в своей деятельности руководствуется </w:t>
      </w:r>
      <w:hyperlink r:id="rId7" w:history="1">
        <w:r w:rsidRPr="0061132F">
          <w:rPr>
            <w:rStyle w:val="a5"/>
            <w:color w:val="000000" w:themeColor="text1"/>
            <w:sz w:val="28"/>
            <w:u w:val="none"/>
          </w:rPr>
          <w:t>Конституцией</w:t>
        </w:r>
      </w:hyperlink>
      <w:r>
        <w:rPr>
          <w:sz w:val="28"/>
        </w:rPr>
        <w:t xml:space="preserve"> Российской Федерации,  федеральными законами и иными нормативными правовыми актами Российской Федерации, </w:t>
      </w:r>
      <w:r>
        <w:rPr>
          <w:sz w:val="28"/>
          <w:szCs w:val="28"/>
        </w:rPr>
        <w:t xml:space="preserve">решением Муниципального собрания Советского муниципального района Саратовской области от 27.07.2016 № 703 «Об утверждении Порядка принятия решений о признании безнадежной к взысканию задолженности по платежам в бюджет Советского муниципального района Саратовской области», </w:t>
      </w:r>
      <w:r>
        <w:rPr>
          <w:sz w:val="28"/>
        </w:rPr>
        <w:t xml:space="preserve">а также настоящим Положением. </w:t>
      </w:r>
    </w:p>
    <w:p w:rsidR="0014577B" w:rsidRDefault="0014577B" w:rsidP="0014577B">
      <w:pPr>
        <w:ind w:firstLine="720"/>
        <w:jc w:val="both"/>
        <w:rPr>
          <w:sz w:val="28"/>
        </w:rPr>
      </w:pPr>
    </w:p>
    <w:p w:rsidR="0014577B" w:rsidRDefault="0014577B" w:rsidP="0014577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>Основные функции Комиссии</w:t>
      </w:r>
    </w:p>
    <w:p w:rsidR="0014577B" w:rsidRDefault="0014577B" w:rsidP="0014577B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:rsidR="0014577B" w:rsidRDefault="0014577B" w:rsidP="0014577B">
      <w:pPr>
        <w:pStyle w:val="a8"/>
        <w:spacing w:before="47"/>
        <w:ind w:right="107" w:firstLine="720"/>
      </w:pPr>
      <w:r>
        <w:t>Основными функциями Комиссии являются:</w:t>
      </w:r>
    </w:p>
    <w:p w:rsidR="0014577B" w:rsidRDefault="0014577B" w:rsidP="0014577B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14577B" w:rsidRDefault="0014577B" w:rsidP="0014577B">
      <w:pPr>
        <w:pStyle w:val="1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14577B" w:rsidRDefault="0014577B" w:rsidP="0014577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14577B" w:rsidRDefault="0014577B" w:rsidP="0014577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14577B" w:rsidRDefault="0014577B" w:rsidP="0014577B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</w:rPr>
        <w:t>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14577B" w:rsidRDefault="0014577B" w:rsidP="0014577B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14577B" w:rsidRDefault="0014577B" w:rsidP="0014577B">
      <w:pPr>
        <w:pStyle w:val="a8"/>
        <w:widowControl w:val="0"/>
        <w:spacing w:before="47"/>
        <w:ind w:left="360" w:right="107"/>
        <w:jc w:val="center"/>
        <w:rPr>
          <w:b/>
        </w:rPr>
      </w:pPr>
      <w:r>
        <w:rPr>
          <w:b/>
        </w:rPr>
        <w:t>3. Права Комиссии</w:t>
      </w:r>
    </w:p>
    <w:p w:rsidR="0014577B" w:rsidRDefault="0014577B" w:rsidP="0014577B">
      <w:pPr>
        <w:pStyle w:val="a8"/>
        <w:spacing w:before="47"/>
        <w:ind w:right="107" w:firstLine="539"/>
      </w:pPr>
    </w:p>
    <w:p w:rsidR="0014577B" w:rsidRDefault="0014577B" w:rsidP="0014577B">
      <w:pPr>
        <w:pStyle w:val="a8"/>
        <w:spacing w:before="47"/>
        <w:ind w:right="107" w:firstLine="720"/>
      </w:pPr>
      <w:r>
        <w:t>Комиссия имеет право:</w:t>
      </w:r>
    </w:p>
    <w:p w:rsidR="0014577B" w:rsidRDefault="0014577B" w:rsidP="0014577B">
      <w:pPr>
        <w:pStyle w:val="a8"/>
        <w:spacing w:before="47"/>
        <w:ind w:right="107" w:firstLine="720"/>
        <w:jc w:val="both"/>
      </w:pPr>
      <w:r>
        <w:t>3.1. Запрашивать информацию по вопросам, относящимся к компетенции комиссии;</w:t>
      </w:r>
    </w:p>
    <w:p w:rsidR="0014577B" w:rsidRDefault="0014577B" w:rsidP="0014577B">
      <w:pPr>
        <w:pStyle w:val="a8"/>
        <w:spacing w:before="47"/>
        <w:ind w:right="107" w:firstLine="720"/>
        <w:jc w:val="both"/>
      </w:pPr>
      <w:r>
        <w:lastRenderedPageBreak/>
        <w:t>3.2. Заслушивать представителей плательщиков по вопросам, относящимся к компетенции комиссии.</w:t>
      </w:r>
    </w:p>
    <w:p w:rsidR="0014577B" w:rsidRDefault="0014577B" w:rsidP="0014577B">
      <w:pPr>
        <w:pStyle w:val="a8"/>
        <w:spacing w:before="47"/>
        <w:ind w:right="107" w:firstLine="539"/>
      </w:pPr>
    </w:p>
    <w:p w:rsidR="0014577B" w:rsidRDefault="0014577B" w:rsidP="0014577B">
      <w:pPr>
        <w:pStyle w:val="a8"/>
        <w:widowControl w:val="0"/>
        <w:spacing w:before="47"/>
        <w:ind w:left="360" w:right="107"/>
        <w:jc w:val="center"/>
        <w:rPr>
          <w:b/>
        </w:rPr>
      </w:pPr>
      <w:r>
        <w:rPr>
          <w:b/>
        </w:rPr>
        <w:t>4. Организация деятельности Комиссии</w:t>
      </w:r>
    </w:p>
    <w:p w:rsidR="0014577B" w:rsidRDefault="0014577B" w:rsidP="0014577B">
      <w:pPr>
        <w:pStyle w:val="a8"/>
        <w:spacing w:before="47"/>
        <w:ind w:left="720" w:right="107"/>
      </w:pPr>
    </w:p>
    <w:p w:rsidR="0014577B" w:rsidRDefault="0014577B" w:rsidP="0014577B">
      <w:pPr>
        <w:pStyle w:val="a8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right="112" w:firstLine="720"/>
        <w:jc w:val="both"/>
      </w:pPr>
      <w:r>
        <w:t xml:space="preserve">4.1. Заседания Комиссии проводятся по мере необходимости. </w:t>
      </w:r>
      <w:r w:rsidR="0061132F">
        <w:t>Дату, время</w:t>
      </w:r>
      <w:r>
        <w:t xml:space="preserve"> и место проведения заседания Комиссии определяет ее председатель либо лицо, исполняющее его обязанности.</w:t>
      </w:r>
    </w:p>
    <w:p w:rsidR="0014577B" w:rsidRDefault="0014577B" w:rsidP="0014577B">
      <w:pPr>
        <w:pStyle w:val="1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проводятся председателем Комиссии или его заместителем,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4577B" w:rsidRDefault="0014577B" w:rsidP="0014577B">
      <w:pPr>
        <w:pStyle w:val="11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14577B" w:rsidRDefault="0014577B" w:rsidP="0014577B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  <w:r>
        <w:rPr>
          <w:rFonts w:ascii="Times New Roman" w:hAnsi="Times New Roman"/>
          <w:sz w:val="28"/>
          <w:szCs w:val="28"/>
        </w:rPr>
        <w:t xml:space="preserve">Решение о признании безнадежной к взысканию задолженности по платежам в местный бюджет, оформляется актом о признании безнадежной к взысканию задолженности по платежам в бюджет </w:t>
      </w:r>
      <w:proofErr w:type="spellStart"/>
      <w:r w:rsidR="003E3944">
        <w:rPr>
          <w:rFonts w:ascii="Times New Roman" w:hAnsi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Советского муниципального района  согласно Приложению № 1 к настоящему Положению или актом о признании безнадежной к взысканию задолженности по платежам в бюджет </w:t>
      </w:r>
      <w:proofErr w:type="spellStart"/>
      <w:r w:rsidR="00FA0CCB">
        <w:rPr>
          <w:rFonts w:ascii="Times New Roman" w:hAnsi="Times New Roman"/>
          <w:sz w:val="28"/>
          <w:szCs w:val="28"/>
        </w:rPr>
        <w:t>Мечетненского</w:t>
      </w:r>
      <w:proofErr w:type="spellEnd"/>
      <w:r w:rsidR="00FA0CC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Советского муниципального района согласно Приложению № 2 к настоящему Положению (далее – Акты) и утверждается руководителем администратора доходов. Акты подлежат оформлению в 5-ти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с момента подписания протокола Комиссии.</w:t>
      </w:r>
    </w:p>
    <w:p w:rsidR="0014577B" w:rsidRDefault="0014577B" w:rsidP="0014577B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Акты подписываются всеми членами </w:t>
      </w:r>
      <w:r>
        <w:rPr>
          <w:rFonts w:ascii="Times New Roman" w:hAnsi="Times New Roman"/>
          <w:spacing w:val="-1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>присутствовавшими на ее заседании, и утверждаются руководителем администратора доходов.</w:t>
      </w:r>
    </w:p>
    <w:p w:rsidR="0014577B" w:rsidRDefault="0014577B" w:rsidP="0014577B">
      <w:pPr>
        <w:pStyle w:val="a8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right="112"/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FA0CCB" w:rsidP="0014577B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  <w:r>
        <w:rPr>
          <w:b/>
          <w:bCs/>
          <w:sz w:val="28"/>
        </w:rPr>
        <w:t>Верно: ведущий специалист</w:t>
      </w:r>
      <w:r w:rsidR="0014577B">
        <w:rPr>
          <w:b/>
          <w:bCs/>
          <w:sz w:val="28"/>
        </w:rPr>
        <w:t xml:space="preserve">   </w:t>
      </w:r>
      <w:r w:rsidR="0014577B">
        <w:rPr>
          <w:b/>
          <w:bCs/>
          <w:sz w:val="28"/>
        </w:rPr>
        <w:tab/>
      </w:r>
      <w:r w:rsidR="0014577B">
        <w:rPr>
          <w:b/>
          <w:bCs/>
          <w:sz w:val="28"/>
        </w:rPr>
        <w:tab/>
      </w:r>
      <w:r w:rsidR="0014577B">
        <w:rPr>
          <w:b/>
          <w:bCs/>
          <w:sz w:val="28"/>
        </w:rPr>
        <w:tab/>
      </w:r>
      <w:r w:rsidR="0014577B">
        <w:rPr>
          <w:b/>
          <w:bCs/>
          <w:sz w:val="28"/>
        </w:rPr>
        <w:tab/>
        <w:t xml:space="preserve">               </w:t>
      </w:r>
      <w:r>
        <w:rPr>
          <w:b/>
          <w:bCs/>
          <w:sz w:val="28"/>
        </w:rPr>
        <w:t>Т.Н</w:t>
      </w:r>
      <w:r w:rsidR="0014577B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Шишкина</w:t>
      </w: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FA0CCB" w:rsidRDefault="00FA0CCB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3E3944">
      <w:r>
        <w:t xml:space="preserve">                                                                                                             Приложение № 2 </w:t>
      </w:r>
    </w:p>
    <w:p w:rsidR="003E3944" w:rsidRDefault="003E3944" w:rsidP="003E3944">
      <w:r>
        <w:t xml:space="preserve">                                                                                                             к постановлению администрации                       </w:t>
      </w:r>
    </w:p>
    <w:p w:rsidR="00FA0CCB" w:rsidRDefault="003E3944" w:rsidP="003E3944">
      <w:r>
        <w:t xml:space="preserve">                                                                                                             </w:t>
      </w:r>
      <w:proofErr w:type="spellStart"/>
      <w:r w:rsidR="00FA0CCB">
        <w:t>Мечетненского</w:t>
      </w:r>
      <w:proofErr w:type="spellEnd"/>
      <w:r w:rsidR="00FA0CCB">
        <w:t xml:space="preserve"> муниципального   </w:t>
      </w:r>
    </w:p>
    <w:p w:rsidR="00FA0CCB" w:rsidRDefault="00FA0CCB" w:rsidP="003E3944">
      <w:r>
        <w:t xml:space="preserve">                                                                                                             образования </w:t>
      </w:r>
      <w:r w:rsidR="003E3944">
        <w:t xml:space="preserve">Советского </w:t>
      </w:r>
      <w:r>
        <w:t xml:space="preserve"> </w:t>
      </w:r>
    </w:p>
    <w:p w:rsidR="003E3944" w:rsidRDefault="00FA0CCB" w:rsidP="003E3944">
      <w:r>
        <w:t xml:space="preserve">                                                                                                             </w:t>
      </w:r>
      <w:r w:rsidR="003E3944">
        <w:t xml:space="preserve">муниципального </w:t>
      </w:r>
      <w:r>
        <w:t>района</w:t>
      </w:r>
      <w:r w:rsidR="003E3944">
        <w:t xml:space="preserve">                           </w:t>
      </w:r>
      <w:r>
        <w:t xml:space="preserve">                         </w:t>
      </w:r>
    </w:p>
    <w:p w:rsidR="003E3944" w:rsidRDefault="003E3944" w:rsidP="003E3944">
      <w:r>
        <w:t xml:space="preserve">                                                                                                             от </w:t>
      </w:r>
      <w:r w:rsidR="00382715">
        <w:t>2</w:t>
      </w:r>
      <w:r w:rsidR="00E23950">
        <w:t>3</w:t>
      </w:r>
      <w:r w:rsidR="00382715">
        <w:t xml:space="preserve">.06.2020 </w:t>
      </w:r>
      <w:r>
        <w:t>№</w:t>
      </w:r>
      <w:r w:rsidR="00382715">
        <w:t xml:space="preserve"> 2</w:t>
      </w:r>
      <w:r w:rsidR="00E23950">
        <w:t>9</w:t>
      </w:r>
      <w:bookmarkStart w:id="0" w:name="_GoBack"/>
      <w:bookmarkEnd w:id="0"/>
    </w:p>
    <w:p w:rsidR="003E3944" w:rsidRDefault="003E3944" w:rsidP="003E3944"/>
    <w:p w:rsidR="003E3944" w:rsidRDefault="003E3944" w:rsidP="003E3944">
      <w:pPr>
        <w:rPr>
          <w:rFonts w:ascii="Calibri" w:hAnsi="Calibri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3E39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 комиссии</w:t>
      </w:r>
    </w:p>
    <w:p w:rsidR="003E3944" w:rsidRDefault="003E3944" w:rsidP="003E3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вопросов о признании безнадежной к взысканию задолженности по платежам в бюджет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муниципального образования и Советского муниципального района</w:t>
      </w:r>
    </w:p>
    <w:p w:rsidR="003E3944" w:rsidRDefault="003E3944" w:rsidP="003E3944">
      <w:pPr>
        <w:jc w:val="center"/>
        <w:rPr>
          <w:b/>
          <w:sz w:val="28"/>
          <w:szCs w:val="28"/>
        </w:rPr>
      </w:pPr>
    </w:p>
    <w:tbl>
      <w:tblPr>
        <w:tblW w:w="10673" w:type="dxa"/>
        <w:tblInd w:w="-176" w:type="dxa"/>
        <w:tblLook w:val="04A0" w:firstRow="1" w:lastRow="0" w:firstColumn="1" w:lastColumn="0" w:noHBand="0" w:noVBand="1"/>
      </w:tblPr>
      <w:tblGrid>
        <w:gridCol w:w="3862"/>
        <w:gridCol w:w="742"/>
        <w:gridCol w:w="6069"/>
      </w:tblGrid>
      <w:tr w:rsidR="003E3944" w:rsidTr="00382715">
        <w:tc>
          <w:tcPr>
            <w:tcW w:w="3862" w:type="dxa"/>
          </w:tcPr>
          <w:p w:rsidR="003E3944" w:rsidRPr="00382715" w:rsidRDefault="00382715" w:rsidP="00295DB1">
            <w:pPr>
              <w:rPr>
                <w:bCs/>
                <w:sz w:val="28"/>
              </w:rPr>
            </w:pPr>
            <w:r w:rsidRPr="00382715">
              <w:rPr>
                <w:bCs/>
                <w:sz w:val="28"/>
              </w:rPr>
              <w:t>Чуйкова Елена Николаевна</w:t>
            </w:r>
          </w:p>
        </w:tc>
        <w:tc>
          <w:tcPr>
            <w:tcW w:w="742" w:type="dxa"/>
            <w:hideMark/>
          </w:tcPr>
          <w:p w:rsidR="003E3944" w:rsidRDefault="003E3944" w:rsidP="00295D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6069" w:type="dxa"/>
            <w:hideMark/>
          </w:tcPr>
          <w:p w:rsidR="003E3944" w:rsidRDefault="00382715" w:rsidP="00295DB1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глава муниципального образования, </w:t>
            </w:r>
            <w:r w:rsidR="003E3944">
              <w:rPr>
                <w:sz w:val="28"/>
              </w:rPr>
              <w:t>председатель комиссии;</w:t>
            </w:r>
          </w:p>
        </w:tc>
      </w:tr>
      <w:tr w:rsidR="003E3944" w:rsidTr="00382715">
        <w:tc>
          <w:tcPr>
            <w:tcW w:w="3862" w:type="dxa"/>
          </w:tcPr>
          <w:p w:rsidR="003E3944" w:rsidRDefault="00382715" w:rsidP="00295DB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Леонова Ирина Ивановна</w:t>
            </w:r>
          </w:p>
        </w:tc>
        <w:tc>
          <w:tcPr>
            <w:tcW w:w="742" w:type="dxa"/>
          </w:tcPr>
          <w:p w:rsidR="003E3944" w:rsidRDefault="003E3944" w:rsidP="00295DB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:rsidR="003E3944" w:rsidRDefault="003E3944" w:rsidP="00295DB1">
            <w:pPr>
              <w:rPr>
                <w:bCs/>
                <w:sz w:val="28"/>
              </w:rPr>
            </w:pPr>
          </w:p>
        </w:tc>
        <w:tc>
          <w:tcPr>
            <w:tcW w:w="6069" w:type="dxa"/>
            <w:hideMark/>
          </w:tcPr>
          <w:p w:rsidR="003E3944" w:rsidRDefault="00382715" w:rsidP="00295DB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главный специалист администрации, </w:t>
            </w:r>
            <w:r w:rsidR="003E3944">
              <w:rPr>
                <w:bCs/>
                <w:sz w:val="28"/>
              </w:rPr>
              <w:t>заместитель председателя комиссии;</w:t>
            </w: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sz w:val="28"/>
              </w:rPr>
            </w:pPr>
          </w:p>
        </w:tc>
        <w:tc>
          <w:tcPr>
            <w:tcW w:w="742" w:type="dxa"/>
            <w:hideMark/>
          </w:tcPr>
          <w:p w:rsidR="003E3944" w:rsidRDefault="003E3944" w:rsidP="00295DB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</w:p>
        </w:tc>
        <w:tc>
          <w:tcPr>
            <w:tcW w:w="6069" w:type="dxa"/>
            <w:hideMark/>
          </w:tcPr>
          <w:p w:rsidR="003E3944" w:rsidRDefault="00382715" w:rsidP="00295DB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382715" w:rsidRDefault="00382715" w:rsidP="00295DB1">
            <w:pPr>
              <w:jc w:val="both"/>
              <w:rPr>
                <w:b/>
                <w:bCs/>
                <w:sz w:val="28"/>
              </w:rPr>
            </w:pPr>
          </w:p>
        </w:tc>
      </w:tr>
      <w:tr w:rsidR="003E3944" w:rsidTr="00382715">
        <w:trPr>
          <w:trHeight w:val="322"/>
        </w:trPr>
        <w:tc>
          <w:tcPr>
            <w:tcW w:w="3862" w:type="dxa"/>
            <w:hideMark/>
          </w:tcPr>
          <w:p w:rsidR="003E3944" w:rsidRDefault="003E3944" w:rsidP="00295DB1">
            <w:pPr>
              <w:tabs>
                <w:tab w:val="left" w:pos="2160"/>
                <w:tab w:val="left" w:pos="234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382715" w:rsidRDefault="00382715" w:rsidP="00382715">
            <w:pPr>
              <w:tabs>
                <w:tab w:val="left" w:pos="2160"/>
                <w:tab w:val="left" w:pos="2340"/>
              </w:tabs>
              <w:spacing w:line="360" w:lineRule="auto"/>
              <w:ind w:right="-289"/>
              <w:jc w:val="both"/>
              <w:rPr>
                <w:sz w:val="28"/>
              </w:rPr>
            </w:pPr>
          </w:p>
          <w:p w:rsidR="00382715" w:rsidRDefault="00382715" w:rsidP="00382715">
            <w:pPr>
              <w:tabs>
                <w:tab w:val="left" w:pos="2160"/>
                <w:tab w:val="left" w:pos="2340"/>
              </w:tabs>
              <w:spacing w:line="360" w:lineRule="auto"/>
              <w:ind w:right="-289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sz w:val="28"/>
              </w:rPr>
              <w:t>Дрождева</w:t>
            </w:r>
            <w:proofErr w:type="spellEnd"/>
            <w:r>
              <w:rPr>
                <w:sz w:val="28"/>
              </w:rPr>
              <w:t xml:space="preserve"> Татьяна Юрьевна    -  -    </w:t>
            </w:r>
          </w:p>
        </w:tc>
        <w:tc>
          <w:tcPr>
            <w:tcW w:w="742" w:type="dxa"/>
          </w:tcPr>
          <w:p w:rsidR="003E3944" w:rsidRDefault="003E3944" w:rsidP="00382715">
            <w:pPr>
              <w:tabs>
                <w:tab w:val="left" w:pos="-78"/>
              </w:tabs>
              <w:ind w:left="-3622" w:right="303"/>
              <w:rPr>
                <w:b/>
                <w:bCs/>
                <w:sz w:val="28"/>
              </w:rPr>
            </w:pPr>
          </w:p>
          <w:p w:rsidR="00382715" w:rsidRDefault="00382715" w:rsidP="00382715">
            <w:pPr>
              <w:tabs>
                <w:tab w:val="left" w:pos="-78"/>
              </w:tabs>
              <w:ind w:left="-3622" w:right="303"/>
              <w:rPr>
                <w:b/>
                <w:bCs/>
                <w:sz w:val="28"/>
              </w:rPr>
            </w:pPr>
          </w:p>
        </w:tc>
        <w:tc>
          <w:tcPr>
            <w:tcW w:w="6069" w:type="dxa"/>
            <w:hideMark/>
          </w:tcPr>
          <w:p w:rsidR="00382715" w:rsidRDefault="00382715" w:rsidP="00295DB1">
            <w:pPr>
              <w:rPr>
                <w:bCs/>
                <w:sz w:val="28"/>
              </w:rPr>
            </w:pPr>
          </w:p>
          <w:p w:rsidR="00382715" w:rsidRDefault="00382715" w:rsidP="00295DB1">
            <w:pPr>
              <w:rPr>
                <w:bCs/>
                <w:sz w:val="28"/>
              </w:rPr>
            </w:pPr>
          </w:p>
          <w:p w:rsidR="00382715" w:rsidRDefault="00382715" w:rsidP="00295DB1">
            <w:pPr>
              <w:rPr>
                <w:bCs/>
                <w:sz w:val="28"/>
              </w:rPr>
            </w:pPr>
          </w:p>
          <w:p w:rsidR="003E3944" w:rsidRDefault="00382715" w:rsidP="00295DB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ведущий специалист администрации</w:t>
            </w: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bCs/>
                <w:sz w:val="28"/>
              </w:rPr>
            </w:pPr>
          </w:p>
        </w:tc>
        <w:tc>
          <w:tcPr>
            <w:tcW w:w="742" w:type="dxa"/>
          </w:tcPr>
          <w:p w:rsidR="003E3944" w:rsidRDefault="003E3944" w:rsidP="00295DB1">
            <w:pPr>
              <w:rPr>
                <w:bCs/>
                <w:sz w:val="28"/>
              </w:rPr>
            </w:pPr>
          </w:p>
        </w:tc>
        <w:tc>
          <w:tcPr>
            <w:tcW w:w="6069" w:type="dxa"/>
          </w:tcPr>
          <w:p w:rsidR="003E3944" w:rsidRDefault="003E3944" w:rsidP="00295DB1">
            <w:pPr>
              <w:jc w:val="both"/>
              <w:rPr>
                <w:bCs/>
                <w:sz w:val="28"/>
              </w:rPr>
            </w:pP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bCs/>
                <w:sz w:val="28"/>
              </w:rPr>
            </w:pPr>
          </w:p>
        </w:tc>
        <w:tc>
          <w:tcPr>
            <w:tcW w:w="742" w:type="dxa"/>
          </w:tcPr>
          <w:p w:rsidR="003E3944" w:rsidRDefault="003E3944" w:rsidP="00295DB1">
            <w:pPr>
              <w:rPr>
                <w:bCs/>
                <w:sz w:val="28"/>
              </w:rPr>
            </w:pPr>
          </w:p>
        </w:tc>
        <w:tc>
          <w:tcPr>
            <w:tcW w:w="6069" w:type="dxa"/>
          </w:tcPr>
          <w:p w:rsidR="003E3944" w:rsidRDefault="003E3944" w:rsidP="00295DB1">
            <w:pPr>
              <w:jc w:val="both"/>
              <w:rPr>
                <w:bCs/>
                <w:sz w:val="28"/>
              </w:rPr>
            </w:pP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sz w:val="28"/>
              </w:rPr>
            </w:pPr>
          </w:p>
        </w:tc>
        <w:tc>
          <w:tcPr>
            <w:tcW w:w="742" w:type="dxa"/>
          </w:tcPr>
          <w:p w:rsidR="003E3944" w:rsidRDefault="003E3944" w:rsidP="00295DB1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3E3944" w:rsidRDefault="003E3944" w:rsidP="00295DB1">
            <w:pPr>
              <w:jc w:val="both"/>
              <w:rPr>
                <w:b/>
                <w:bCs/>
                <w:sz w:val="28"/>
              </w:rPr>
            </w:pP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sz w:val="28"/>
              </w:rPr>
            </w:pPr>
          </w:p>
        </w:tc>
        <w:tc>
          <w:tcPr>
            <w:tcW w:w="742" w:type="dxa"/>
          </w:tcPr>
          <w:p w:rsidR="003E3944" w:rsidRDefault="003E3944" w:rsidP="00295DB1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3E3944" w:rsidRDefault="003E3944" w:rsidP="00295DB1">
            <w:pPr>
              <w:jc w:val="both"/>
              <w:rPr>
                <w:sz w:val="28"/>
              </w:rPr>
            </w:pPr>
          </w:p>
        </w:tc>
      </w:tr>
      <w:tr w:rsidR="003E3944" w:rsidTr="00382715">
        <w:tc>
          <w:tcPr>
            <w:tcW w:w="3862" w:type="dxa"/>
          </w:tcPr>
          <w:p w:rsidR="003E3944" w:rsidRDefault="003E3944" w:rsidP="00295DB1">
            <w:pPr>
              <w:rPr>
                <w:sz w:val="28"/>
              </w:rPr>
            </w:pPr>
          </w:p>
        </w:tc>
        <w:tc>
          <w:tcPr>
            <w:tcW w:w="742" w:type="dxa"/>
          </w:tcPr>
          <w:p w:rsidR="003E3944" w:rsidRDefault="003E3944" w:rsidP="00295DB1">
            <w:pPr>
              <w:rPr>
                <w:b/>
                <w:bCs/>
                <w:sz w:val="28"/>
              </w:rPr>
            </w:pPr>
          </w:p>
        </w:tc>
        <w:tc>
          <w:tcPr>
            <w:tcW w:w="6069" w:type="dxa"/>
          </w:tcPr>
          <w:p w:rsidR="003E3944" w:rsidRDefault="003E3944" w:rsidP="00295DB1">
            <w:pPr>
              <w:jc w:val="both"/>
              <w:rPr>
                <w:sz w:val="28"/>
              </w:rPr>
            </w:pPr>
          </w:p>
        </w:tc>
      </w:tr>
    </w:tbl>
    <w:p w:rsidR="003E3944" w:rsidRDefault="003E3944" w:rsidP="003E3944">
      <w:pPr>
        <w:tabs>
          <w:tab w:val="left" w:pos="2160"/>
          <w:tab w:val="left" w:pos="2340"/>
        </w:tabs>
        <w:ind w:left="2340" w:hanging="2340"/>
        <w:jc w:val="both"/>
        <w:rPr>
          <w:sz w:val="28"/>
        </w:rPr>
      </w:pPr>
      <w:r>
        <w:rPr>
          <w:sz w:val="28"/>
        </w:rPr>
        <w:tab/>
      </w:r>
    </w:p>
    <w:p w:rsidR="003E3944" w:rsidRDefault="003E3944" w:rsidP="003E3944">
      <w:pPr>
        <w:tabs>
          <w:tab w:val="left" w:pos="2160"/>
          <w:tab w:val="left" w:pos="2340"/>
        </w:tabs>
        <w:ind w:left="2340" w:hanging="2340"/>
        <w:jc w:val="both"/>
        <w:rPr>
          <w:sz w:val="28"/>
        </w:rPr>
      </w:pPr>
    </w:p>
    <w:p w:rsidR="003E3944" w:rsidRDefault="003E3944" w:rsidP="003E3944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Верно: </w:t>
      </w:r>
      <w:r w:rsidR="00FA0CCB">
        <w:rPr>
          <w:b/>
          <w:bCs/>
          <w:sz w:val="28"/>
        </w:rPr>
        <w:t xml:space="preserve">ведущий специалист </w:t>
      </w: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r>
        <w:rPr>
          <w:b/>
          <w:bCs/>
          <w:sz w:val="28"/>
        </w:rPr>
        <w:tab/>
      </w:r>
      <w:r w:rsidR="00FA0CCB">
        <w:rPr>
          <w:b/>
          <w:bCs/>
          <w:sz w:val="28"/>
        </w:rPr>
        <w:t>Т</w:t>
      </w:r>
      <w:r>
        <w:rPr>
          <w:b/>
          <w:bCs/>
          <w:sz w:val="28"/>
        </w:rPr>
        <w:t>.</w:t>
      </w:r>
      <w:r w:rsidR="00FA0CCB">
        <w:rPr>
          <w:b/>
          <w:bCs/>
          <w:sz w:val="28"/>
        </w:rPr>
        <w:t>Н</w:t>
      </w:r>
      <w:r>
        <w:rPr>
          <w:b/>
          <w:bCs/>
          <w:sz w:val="28"/>
        </w:rPr>
        <w:t xml:space="preserve">. </w:t>
      </w:r>
      <w:r w:rsidR="00FA0CCB">
        <w:rPr>
          <w:b/>
          <w:bCs/>
          <w:sz w:val="28"/>
        </w:rPr>
        <w:t>Шишкина</w:t>
      </w:r>
      <w:r>
        <w:rPr>
          <w:b/>
          <w:bCs/>
          <w:sz w:val="28"/>
        </w:rPr>
        <w:t xml:space="preserve">   </w:t>
      </w:r>
    </w:p>
    <w:p w:rsidR="003E3944" w:rsidRDefault="003E3944" w:rsidP="003E3944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</w:p>
    <w:p w:rsidR="003E3944" w:rsidRDefault="003E3944" w:rsidP="003E3944">
      <w:pPr>
        <w:tabs>
          <w:tab w:val="left" w:pos="-1980"/>
          <w:tab w:val="left" w:pos="1440"/>
        </w:tabs>
        <w:ind w:left="-284"/>
        <w:jc w:val="both"/>
        <w:rPr>
          <w:b/>
          <w:bCs/>
          <w:sz w:val="28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3E3944" w:rsidRDefault="003E3944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142240</wp:posOffset>
                </wp:positionV>
                <wp:extent cx="2876550" cy="1522095"/>
                <wp:effectExtent l="10795" t="10160" r="825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7B" w:rsidRDefault="0014577B" w:rsidP="0014577B">
                            <w:r>
                              <w:t xml:space="preserve">Приложение № 1 </w:t>
                            </w:r>
                          </w:p>
                          <w:p w:rsidR="0014577B" w:rsidRDefault="0014577B" w:rsidP="0014577B">
                            <w:r>
                              <w:t xml:space="preserve">к Положению о комиссии по рассмотрению вопросов о признании безнадежной к взысканию задолженности по платежам в бюджет </w:t>
                            </w:r>
                            <w:proofErr w:type="spellStart"/>
                            <w:r w:rsidR="003E3944">
                              <w:t>Мечетненского</w:t>
                            </w:r>
                            <w:proofErr w:type="spellEnd"/>
                            <w:r>
                              <w:t xml:space="preserve"> муниципального образования и бюджет Советского муниципального района </w:t>
                            </w:r>
                          </w:p>
                          <w:p w:rsidR="0014577B" w:rsidRDefault="0014577B" w:rsidP="0014577B"/>
                          <w:p w:rsidR="0014577B" w:rsidRDefault="0014577B" w:rsidP="001457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4.2pt;margin-top:11.2pt;width:226.5pt;height:1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" strokecolor="white">
                <v:textbox>
                  <w:txbxContent>
                    <w:p w:rsidR="0014577B" w:rsidRDefault="0014577B" w:rsidP="0014577B">
                      <w:r>
                        <w:t xml:space="preserve">Приложение № 1 </w:t>
                      </w:r>
                    </w:p>
                    <w:p w:rsidR="0014577B" w:rsidRDefault="0014577B" w:rsidP="0014577B">
                      <w:r>
                        <w:t xml:space="preserve">к Положению о комиссии по рассмотрению вопросов о признании безнадежной к взысканию задолженности по платежам в бюджет </w:t>
                      </w:r>
                      <w:proofErr w:type="spellStart"/>
                      <w:r w:rsidR="003E3944">
                        <w:t>Мечетненского</w:t>
                      </w:r>
                      <w:proofErr w:type="spellEnd"/>
                      <w:r>
                        <w:t xml:space="preserve"> муниципального образования и бюджет Советского муниципального района </w:t>
                      </w:r>
                    </w:p>
                    <w:p w:rsidR="0014577B" w:rsidRDefault="0014577B" w:rsidP="0014577B"/>
                    <w:p w:rsidR="0014577B" w:rsidRDefault="0014577B" w:rsidP="001457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p w:rsidR="0014577B" w:rsidRDefault="0014577B" w:rsidP="0014577B">
      <w:pPr>
        <w:rPr>
          <w:sz w:val="20"/>
          <w:szCs w:val="20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14577B" w:rsidTr="0014577B">
        <w:tc>
          <w:tcPr>
            <w:tcW w:w="4217" w:type="dxa"/>
          </w:tcPr>
          <w:p w:rsidR="0014577B" w:rsidRDefault="0014577B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b/>
              </w:rPr>
            </w:pPr>
            <w:r>
              <w:rPr>
                <w:b/>
              </w:rPr>
              <w:t xml:space="preserve">Руководитель администратора доходов 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b/>
              </w:rPr>
            </w:pPr>
            <w:r>
              <w:rPr>
                <w:b/>
              </w:rPr>
              <w:t>___________________ (Ф.И.О.)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sz w:val="20"/>
                <w:szCs w:val="20"/>
              </w:rPr>
            </w:pPr>
            <w:r>
              <w:rPr>
                <w:b/>
              </w:rPr>
              <w:t>«_____»____________20____ г.</w:t>
            </w:r>
          </w:p>
        </w:tc>
      </w:tr>
    </w:tbl>
    <w:p w:rsidR="0014577B" w:rsidRDefault="0014577B" w:rsidP="0014577B">
      <w:pPr>
        <w:jc w:val="right"/>
        <w:rPr>
          <w:sz w:val="20"/>
          <w:szCs w:val="20"/>
        </w:rPr>
      </w:pPr>
    </w:p>
    <w:p w:rsidR="0014577B" w:rsidRDefault="0014577B" w:rsidP="001457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безнадежной к взысканию задолженности</w:t>
      </w:r>
      <w:r>
        <w:rPr>
          <w:rFonts w:ascii="Times New Roman" w:hAnsi="Times New Roman"/>
          <w:b/>
          <w:sz w:val="28"/>
          <w:szCs w:val="28"/>
        </w:rPr>
        <w:t xml:space="preserve"> по платежам в бюджет </w:t>
      </w:r>
      <w:proofErr w:type="spellStart"/>
      <w:r w:rsidR="003E3944">
        <w:rPr>
          <w:rFonts w:ascii="Times New Roman" w:hAnsi="Times New Roman"/>
          <w:b/>
          <w:sz w:val="28"/>
          <w:szCs w:val="28"/>
        </w:rPr>
        <w:t>Мечетненского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Советского муниципального района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«___» __________ 20____ г. № 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предоставленные документы, признать (не признавать) безнадежной к взысканию задолженность _________________________________________________________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(наименование организации, Ф.И.О. (последнее – при наличии) физического лица, ИНН/КПП)</w:t>
      </w:r>
    </w:p>
    <w:p w:rsidR="0014577B" w:rsidRDefault="00FA0CC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основанию, установленному</w:t>
      </w:r>
      <w:r w:rsidR="0014577B">
        <w:rPr>
          <w:rFonts w:ascii="Times New Roman" w:hAnsi="Times New Roman" w:cs="Times New Roman"/>
          <w:sz w:val="24"/>
          <w:szCs w:val="24"/>
        </w:rPr>
        <w:t xml:space="preserve">   в пункте __________ решения Совета депутатов </w:t>
      </w:r>
      <w:proofErr w:type="spellStart"/>
      <w:r w:rsidR="003E3944">
        <w:rPr>
          <w:rFonts w:ascii="Times New Roman" w:hAnsi="Times New Roman" w:cs="Times New Roman"/>
          <w:sz w:val="24"/>
          <w:szCs w:val="24"/>
        </w:rPr>
        <w:t>Мечетненского</w:t>
      </w:r>
      <w:proofErr w:type="spellEnd"/>
      <w:r w:rsidR="001457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Советского муниципального района Саратовской области от 27.07.2016 № 123 «Об утверждении Порядка принятия решений о признании безнадежной к взысканию задолженность по платежам в бюджет </w:t>
      </w:r>
      <w:proofErr w:type="spellStart"/>
      <w:r w:rsidR="003E3944">
        <w:rPr>
          <w:rFonts w:ascii="Times New Roman" w:hAnsi="Times New Roman" w:cs="Times New Roman"/>
          <w:sz w:val="24"/>
          <w:szCs w:val="24"/>
        </w:rPr>
        <w:t>Мечетненского</w:t>
      </w:r>
      <w:proofErr w:type="spellEnd"/>
      <w:r w:rsidR="001457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Советского муниципального района Саратовской области», и списать (не </w:t>
      </w:r>
      <w:r>
        <w:rPr>
          <w:rFonts w:ascii="Times New Roman" w:hAnsi="Times New Roman" w:cs="Times New Roman"/>
          <w:sz w:val="24"/>
          <w:szCs w:val="24"/>
        </w:rPr>
        <w:t>списывать) задолженность</w:t>
      </w:r>
      <w:r w:rsidR="0014577B">
        <w:rPr>
          <w:rFonts w:ascii="Times New Roman" w:hAnsi="Times New Roman" w:cs="Times New Roman"/>
          <w:sz w:val="24"/>
          <w:szCs w:val="24"/>
        </w:rPr>
        <w:t xml:space="preserve"> по ___________________________________________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(наименование платежа)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части, подлежащей зачислению в бюджет </w:t>
      </w:r>
      <w:proofErr w:type="spellStart"/>
      <w:r w:rsidR="003E3944">
        <w:rPr>
          <w:rFonts w:ascii="Times New Roman" w:hAnsi="Times New Roman" w:cs="Times New Roman"/>
          <w:sz w:val="24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Советского муниципального района, согласно справке главного администратора ________________________________________________________________________________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главного администратора)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 20___ г. № ___ на сумму ____________ руб. ____ копеек (в том числе по недоимке ______________________________ руб. ________ копеек, по пени __________ руб. _____ копеек, по штрафам __________ руб. ______ копеек)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(перечисляются документы с указанием реквизитов)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_______________     _________________________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(расшифровка подписи)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_______________     _________________________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(расшифровка подписи)                         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0CCB" w:rsidRDefault="00FA0CC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148590</wp:posOffset>
                </wp:positionV>
                <wp:extent cx="2971800" cy="1501775"/>
                <wp:effectExtent l="10795" t="12065" r="825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7B" w:rsidRDefault="0014577B" w:rsidP="0014577B">
                            <w:r>
                              <w:t xml:space="preserve">Приложение № 2 </w:t>
                            </w:r>
                          </w:p>
                          <w:p w:rsidR="0014577B" w:rsidRDefault="0014577B" w:rsidP="0014577B">
                            <w:r>
                              <w:t xml:space="preserve">к Положению о комиссии по рассмотрению вопросов о признании безнадежной к взысканию задолженности по платежам в бюджет </w:t>
                            </w:r>
                            <w:proofErr w:type="spellStart"/>
                            <w:r w:rsidR="003E3944">
                              <w:t>Мечетненского</w:t>
                            </w:r>
                            <w:proofErr w:type="spellEnd"/>
                            <w:r>
                              <w:t xml:space="preserve"> муниципального образования и бюджет Советского муниципального района </w:t>
                            </w:r>
                          </w:p>
                          <w:p w:rsidR="0014577B" w:rsidRDefault="0014577B" w:rsidP="001457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8.7pt;margin-top:11.7pt;width:234pt;height:1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" strokecolor="white">
                <v:textbox>
                  <w:txbxContent>
                    <w:p w:rsidR="0014577B" w:rsidRDefault="0014577B" w:rsidP="0014577B">
                      <w:r>
                        <w:t xml:space="preserve">Приложение № 2 </w:t>
                      </w:r>
                    </w:p>
                    <w:p w:rsidR="0014577B" w:rsidRDefault="0014577B" w:rsidP="0014577B">
                      <w:r>
                        <w:t xml:space="preserve">к Положению о комиссии по рассмотрению вопросов о признании безнадежной к взысканию задолженности по платежам в бюджет </w:t>
                      </w:r>
                      <w:proofErr w:type="spellStart"/>
                      <w:r w:rsidR="003E3944">
                        <w:t>Мечетненского</w:t>
                      </w:r>
                      <w:proofErr w:type="spellEnd"/>
                      <w:r>
                        <w:t xml:space="preserve"> муниципального образования и бюджет Советского муниципального района </w:t>
                      </w:r>
                    </w:p>
                    <w:p w:rsidR="0014577B" w:rsidRDefault="0014577B" w:rsidP="001457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14577B" w:rsidTr="0014577B">
        <w:tc>
          <w:tcPr>
            <w:tcW w:w="4217" w:type="dxa"/>
          </w:tcPr>
          <w:p w:rsidR="0014577B" w:rsidRDefault="0014577B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b/>
              </w:rPr>
            </w:pPr>
            <w:r>
              <w:rPr>
                <w:b/>
              </w:rPr>
              <w:t xml:space="preserve">Руководитель администратора доходов 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rPr>
                <w:b/>
              </w:rPr>
            </w:pPr>
            <w:r>
              <w:rPr>
                <w:b/>
              </w:rPr>
              <w:t>___________________ (Ф.И.О.)</w:t>
            </w:r>
          </w:p>
          <w:p w:rsidR="0014577B" w:rsidRDefault="0014577B">
            <w:pPr>
              <w:rPr>
                <w:b/>
              </w:rPr>
            </w:pPr>
          </w:p>
          <w:p w:rsidR="0014577B" w:rsidRDefault="0014577B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«_____»____________20____ г.</w:t>
            </w:r>
          </w:p>
        </w:tc>
      </w:tr>
    </w:tbl>
    <w:p w:rsidR="0014577B" w:rsidRDefault="0014577B" w:rsidP="0014577B">
      <w:pPr>
        <w:tabs>
          <w:tab w:val="left" w:pos="6300"/>
        </w:tabs>
        <w:jc w:val="center"/>
        <w:rPr>
          <w:sz w:val="20"/>
          <w:szCs w:val="20"/>
        </w:rPr>
      </w:pP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безнадежной к взысканию задолженности</w:t>
      </w:r>
      <w:r>
        <w:rPr>
          <w:rFonts w:ascii="Times New Roman" w:hAnsi="Times New Roman"/>
          <w:b/>
          <w:sz w:val="28"/>
          <w:szCs w:val="28"/>
        </w:rPr>
        <w:t xml:space="preserve"> по платежам в бюджет </w:t>
      </w:r>
      <w:proofErr w:type="spellStart"/>
      <w:r w:rsidR="00EA45F6">
        <w:rPr>
          <w:rFonts w:ascii="Times New Roman" w:hAnsi="Times New Roman"/>
          <w:b/>
          <w:sz w:val="28"/>
          <w:szCs w:val="28"/>
        </w:rPr>
        <w:t>Мечетненского</w:t>
      </w:r>
      <w:proofErr w:type="spellEnd"/>
      <w:r w:rsidR="00EA45F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«___» __________ 20____ г. № 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предоставленные документы, признать (не признавать) безнадежной к взысканию задолженность _________________________________________________________</w:t>
      </w:r>
    </w:p>
    <w:p w:rsidR="0014577B" w:rsidRDefault="0014577B" w:rsidP="001457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(наименование организации, Ф.И.О. (последнее – при наличии) физического лица, ИНН/КПП)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по  основанию,   установленному   в  пункте  ______________   решения Муниципального собрания Советского муниципального района Саратовской области от 27.07.2016 № 703 «Об утверждении Порядка принятия решений о признании безнадежной к взысканию задолженность по платежам в бюджет Советского муниципального района Саратовской области», и списать (не списывать) задолженность по 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(наименование платежа)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подлежащей зачислению в бюджет</w:t>
      </w:r>
      <w:r w:rsidR="00FA0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CCB">
        <w:rPr>
          <w:rFonts w:ascii="Times New Roman" w:hAnsi="Times New Roman" w:cs="Times New Roman"/>
          <w:sz w:val="24"/>
          <w:szCs w:val="24"/>
        </w:rPr>
        <w:t>Мечетненского</w:t>
      </w:r>
      <w:proofErr w:type="spellEnd"/>
      <w:r w:rsidR="00FA0C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Советского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согласно справке главного администратора __________________________________________________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(наименование главного администратора)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 20___ г. № ___ на сумму ____________ руб. ____ копеек (в том числе по недоимке ______________________________ руб. ________ копеек, по пени __________ руб. _____ копеек, по штрафам __________ руб. ______ копеек)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</w:t>
      </w:r>
    </w:p>
    <w:p w:rsidR="0014577B" w:rsidRDefault="0014577B" w:rsidP="0014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(перечисляются документы с указанием реквизитов)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_______________     _________________________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(расшифровка подписи)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_______________     _________________________</w:t>
      </w:r>
    </w:p>
    <w:p w:rsidR="0014577B" w:rsidRDefault="0014577B" w:rsidP="0014577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(расшифровка подписи)                         </w:t>
      </w:r>
    </w:p>
    <w:p w:rsidR="005B5613" w:rsidRPr="007F4963" w:rsidRDefault="005B5613" w:rsidP="005B5613">
      <w:pPr>
        <w:jc w:val="center"/>
        <w:rPr>
          <w:sz w:val="28"/>
          <w:szCs w:val="28"/>
        </w:rPr>
      </w:pPr>
    </w:p>
    <w:p w:rsidR="0014577B" w:rsidRDefault="0014577B" w:rsidP="005B5613">
      <w:pPr>
        <w:rPr>
          <w:b/>
          <w:sz w:val="28"/>
          <w:szCs w:val="28"/>
        </w:rPr>
      </w:pPr>
    </w:p>
    <w:sectPr w:rsidR="0014577B" w:rsidSect="00FA0CCB">
      <w:pgSz w:w="11906" w:h="16838"/>
      <w:pgMar w:top="397" w:right="424" w:bottom="426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3"/>
    <w:rsid w:val="0005221A"/>
    <w:rsid w:val="000E48ED"/>
    <w:rsid w:val="001375CC"/>
    <w:rsid w:val="0014577B"/>
    <w:rsid w:val="001C5652"/>
    <w:rsid w:val="00260356"/>
    <w:rsid w:val="00322AEB"/>
    <w:rsid w:val="00382715"/>
    <w:rsid w:val="003E3944"/>
    <w:rsid w:val="005B5613"/>
    <w:rsid w:val="005B7F00"/>
    <w:rsid w:val="0061132F"/>
    <w:rsid w:val="00647F02"/>
    <w:rsid w:val="00715F90"/>
    <w:rsid w:val="008728DE"/>
    <w:rsid w:val="0089116E"/>
    <w:rsid w:val="00A40C12"/>
    <w:rsid w:val="00A6722D"/>
    <w:rsid w:val="00BC6051"/>
    <w:rsid w:val="00C65BAE"/>
    <w:rsid w:val="00C80003"/>
    <w:rsid w:val="00CE31DD"/>
    <w:rsid w:val="00CF7564"/>
    <w:rsid w:val="00DF2E8D"/>
    <w:rsid w:val="00E23950"/>
    <w:rsid w:val="00E30E76"/>
    <w:rsid w:val="00E66920"/>
    <w:rsid w:val="00E86816"/>
    <w:rsid w:val="00EA45F6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1FC1"/>
  <w15:docId w15:val="{8495FFC3-D432-473D-A977-9CE82280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5613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61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5B5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5B5613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5B5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1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6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Body Text"/>
    <w:basedOn w:val="a"/>
    <w:link w:val="a9"/>
    <w:semiHidden/>
    <w:unhideWhenUsed/>
    <w:rsid w:val="0014577B"/>
    <w:pPr>
      <w:suppressAutoHyphens w:val="0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45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14577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45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9B10-1DAB-4445-9F06-1713DE9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2020-06-22T08:39:00Z</cp:lastPrinted>
  <dcterms:created xsi:type="dcterms:W3CDTF">2020-06-22T08:36:00Z</dcterms:created>
  <dcterms:modified xsi:type="dcterms:W3CDTF">2020-06-25T05:45:00Z</dcterms:modified>
</cp:coreProperties>
</file>