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B5" w:rsidRDefault="00B255B5" w:rsidP="002363A9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B5" w:rsidRDefault="00B255B5" w:rsidP="00B255B5">
      <w:pPr>
        <w:jc w:val="center"/>
        <w:rPr>
          <w:b/>
          <w:sz w:val="28"/>
          <w:szCs w:val="28"/>
        </w:rPr>
      </w:pPr>
    </w:p>
    <w:p w:rsidR="00B255B5" w:rsidRDefault="00571B0E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B255B5">
        <w:rPr>
          <w:b/>
          <w:sz w:val="28"/>
          <w:szCs w:val="28"/>
        </w:rPr>
        <w:t>СКОЕ МУНИЦИПАЛЬНОЕ ОБРАЗОВАНИЕ</w:t>
      </w:r>
      <w:r w:rsidR="00B255B5">
        <w:rPr>
          <w:b/>
          <w:sz w:val="28"/>
          <w:szCs w:val="28"/>
        </w:rPr>
        <w:br/>
        <w:t xml:space="preserve">СОВЕТСКОГО МУНИЦИПАЛЬНОГО РАЙОНА </w:t>
      </w:r>
    </w:p>
    <w:p w:rsidR="00571B0E" w:rsidRDefault="00B255B5" w:rsidP="00CF5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br/>
        <w:t>СОВЕТ ДЕПУТАТОВ</w:t>
      </w:r>
    </w:p>
    <w:p w:rsidR="00B255B5" w:rsidRDefault="00B255B5" w:rsidP="00CF5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2DF">
        <w:rPr>
          <w:b/>
          <w:sz w:val="28"/>
          <w:szCs w:val="28"/>
        </w:rPr>
        <w:t>(</w:t>
      </w:r>
      <w:r w:rsidR="0036650B">
        <w:rPr>
          <w:b/>
          <w:sz w:val="28"/>
          <w:szCs w:val="28"/>
        </w:rPr>
        <w:t>третьего созыва</w:t>
      </w:r>
      <w:r w:rsidR="002002DF">
        <w:rPr>
          <w:b/>
          <w:sz w:val="28"/>
          <w:szCs w:val="28"/>
        </w:rPr>
        <w:t>)</w:t>
      </w:r>
    </w:p>
    <w:p w:rsidR="00B255B5" w:rsidRDefault="00392ABB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255B5" w:rsidRDefault="00B255B5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363A9" w:rsidRDefault="002363A9" w:rsidP="00B255B5">
      <w:pPr>
        <w:rPr>
          <w:sz w:val="28"/>
          <w:szCs w:val="28"/>
        </w:rPr>
      </w:pPr>
    </w:p>
    <w:p w:rsidR="002363A9" w:rsidRDefault="00DA3A30" w:rsidP="00B255B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5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92ABB">
        <w:rPr>
          <w:sz w:val="28"/>
          <w:szCs w:val="28"/>
          <w:u w:val="single"/>
        </w:rPr>
        <w:t xml:space="preserve"> </w:t>
      </w:r>
      <w:r w:rsidR="00253C3A">
        <w:rPr>
          <w:sz w:val="28"/>
          <w:szCs w:val="28"/>
          <w:u w:val="single"/>
        </w:rPr>
        <w:t>21</w:t>
      </w:r>
      <w:r w:rsidR="00392ABB">
        <w:rPr>
          <w:sz w:val="28"/>
          <w:szCs w:val="28"/>
          <w:u w:val="single"/>
        </w:rPr>
        <w:t xml:space="preserve"> </w:t>
      </w:r>
      <w:r w:rsidRPr="00DA3A30">
        <w:rPr>
          <w:sz w:val="28"/>
          <w:szCs w:val="28"/>
          <w:u w:val="single"/>
        </w:rPr>
        <w:t>.0</w:t>
      </w:r>
      <w:r w:rsidR="002002DF">
        <w:rPr>
          <w:sz w:val="28"/>
          <w:szCs w:val="28"/>
          <w:u w:val="single"/>
        </w:rPr>
        <w:t>9</w:t>
      </w:r>
      <w:r w:rsidRPr="00DA3A30">
        <w:rPr>
          <w:sz w:val="28"/>
          <w:szCs w:val="28"/>
          <w:u w:val="single"/>
        </w:rPr>
        <w:t>.201</w:t>
      </w:r>
      <w:r w:rsidR="00F7009D">
        <w:rPr>
          <w:sz w:val="28"/>
          <w:szCs w:val="28"/>
          <w:u w:val="single"/>
        </w:rPr>
        <w:t>6</w:t>
      </w:r>
      <w:r w:rsidR="001E76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B255B5">
        <w:rPr>
          <w:sz w:val="28"/>
          <w:szCs w:val="28"/>
        </w:rPr>
        <w:t xml:space="preserve">№ </w:t>
      </w:r>
      <w:r w:rsidR="00253C3A">
        <w:rPr>
          <w:sz w:val="28"/>
          <w:szCs w:val="28"/>
        </w:rPr>
        <w:t>133</w:t>
      </w:r>
    </w:p>
    <w:p w:rsidR="002363A9" w:rsidRDefault="002363A9" w:rsidP="00CF52E7">
      <w:pPr>
        <w:ind w:right="1701"/>
        <w:rPr>
          <w:sz w:val="28"/>
          <w:szCs w:val="28"/>
        </w:rPr>
      </w:pPr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делегировании депутатов Совета депутатов  </w:t>
      </w:r>
      <w:proofErr w:type="spellStart"/>
      <w:r w:rsidR="001115BA">
        <w:rPr>
          <w:b/>
          <w:sz w:val="28"/>
          <w:szCs w:val="28"/>
        </w:rPr>
        <w:t>Мечетнен</w:t>
      </w:r>
      <w:r>
        <w:rPr>
          <w:b/>
          <w:sz w:val="28"/>
          <w:szCs w:val="28"/>
        </w:rPr>
        <w:t>ского</w:t>
      </w:r>
      <w:proofErr w:type="spellEnd"/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Советского муниципального </w:t>
      </w:r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 состав </w:t>
      </w:r>
      <w:r w:rsidR="001115BA">
        <w:rPr>
          <w:b/>
          <w:sz w:val="28"/>
          <w:szCs w:val="28"/>
        </w:rPr>
        <w:t xml:space="preserve">Совета депутатов </w:t>
      </w:r>
      <w:proofErr w:type="spellStart"/>
      <w:r w:rsidR="001115BA">
        <w:rPr>
          <w:b/>
          <w:sz w:val="28"/>
          <w:szCs w:val="28"/>
        </w:rPr>
        <w:t>Мечетненского</w:t>
      </w:r>
      <w:proofErr w:type="spellEnd"/>
      <w:r w:rsidR="001115B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Советского</w:t>
      </w:r>
      <w:r w:rsidR="0011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Саратовской области </w:t>
      </w:r>
      <w:r w:rsidR="001115BA">
        <w:rPr>
          <w:b/>
          <w:sz w:val="28"/>
          <w:szCs w:val="28"/>
        </w:rPr>
        <w:t>третье</w:t>
      </w:r>
      <w:r>
        <w:rPr>
          <w:b/>
          <w:sz w:val="28"/>
          <w:szCs w:val="28"/>
        </w:rPr>
        <w:t>го созыва</w:t>
      </w:r>
    </w:p>
    <w:p w:rsidR="002002DF" w:rsidRDefault="002002DF" w:rsidP="00316E51">
      <w:pPr>
        <w:rPr>
          <w:b/>
          <w:sz w:val="28"/>
          <w:szCs w:val="28"/>
        </w:rPr>
      </w:pPr>
    </w:p>
    <w:p w:rsidR="002002DF" w:rsidRDefault="002002DF" w:rsidP="00200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части 4 статьи 35 Федерального закона от 06.10.2003 №131- ФЗ «Об общих принципах организации местного самоуправления в Российской Федерации», Закона Саратовской области от 29.10.2014 №131- ЗСО «О порядке формирования представительных органов муниципального районов в Саратовской области», руководствуясь статьей 19 Устава </w:t>
      </w:r>
      <w:proofErr w:type="spellStart"/>
      <w:r w:rsidR="001115BA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proofErr w:type="spellStart"/>
      <w:r w:rsidR="001115BA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  <w:proofErr w:type="gramEnd"/>
    </w:p>
    <w:p w:rsidR="00F23A7E" w:rsidRDefault="002002DF" w:rsidP="002002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1.Делегировать в состав</w:t>
      </w:r>
      <w:r w:rsidR="001115BA">
        <w:rPr>
          <w:sz w:val="28"/>
          <w:szCs w:val="28"/>
        </w:rPr>
        <w:t xml:space="preserve"> </w:t>
      </w:r>
      <w:r w:rsidR="00392ABB">
        <w:rPr>
          <w:sz w:val="28"/>
          <w:szCs w:val="28"/>
        </w:rPr>
        <w:t xml:space="preserve">Муниципального Собрания Советского муниципального района Саратовской области пятого созыва следующих </w:t>
      </w:r>
      <w:r w:rsidR="001115BA" w:rsidRPr="001115BA">
        <w:rPr>
          <w:sz w:val="28"/>
          <w:szCs w:val="28"/>
        </w:rPr>
        <w:t xml:space="preserve"> депутатов </w:t>
      </w:r>
      <w:proofErr w:type="spellStart"/>
      <w:r w:rsidR="001115BA" w:rsidRPr="001115BA">
        <w:rPr>
          <w:sz w:val="28"/>
          <w:szCs w:val="28"/>
        </w:rPr>
        <w:t>Мечетненского</w:t>
      </w:r>
      <w:proofErr w:type="spellEnd"/>
      <w:r w:rsidR="001115BA" w:rsidRPr="001115B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 </w:t>
      </w:r>
      <w:r w:rsidR="001115BA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го созыва Совета депутатов </w:t>
      </w:r>
      <w:r w:rsidR="001115BA">
        <w:rPr>
          <w:sz w:val="28"/>
          <w:szCs w:val="28"/>
        </w:rPr>
        <w:t xml:space="preserve"> </w:t>
      </w:r>
      <w:proofErr w:type="spellStart"/>
      <w:r w:rsidR="001115BA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proofErr w:type="spellEnd"/>
      <w:r w:rsidRPr="002002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proofErr w:type="gramStart"/>
      <w:r>
        <w:rPr>
          <w:sz w:val="28"/>
          <w:szCs w:val="28"/>
        </w:rPr>
        <w:t xml:space="preserve"> </w:t>
      </w:r>
      <w:r w:rsidR="00F23A7E">
        <w:rPr>
          <w:sz w:val="28"/>
          <w:szCs w:val="28"/>
        </w:rPr>
        <w:t>:</w:t>
      </w:r>
      <w:proofErr w:type="gramEnd"/>
    </w:p>
    <w:p w:rsidR="00F23A7E" w:rsidRDefault="002002DF" w:rsidP="00F2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1115BA">
        <w:rPr>
          <w:sz w:val="28"/>
          <w:szCs w:val="28"/>
        </w:rPr>
        <w:t>Чуйкову Елену  Николаевну –</w:t>
      </w:r>
      <w:r>
        <w:rPr>
          <w:sz w:val="28"/>
          <w:szCs w:val="28"/>
        </w:rPr>
        <w:t xml:space="preserve"> глав</w:t>
      </w:r>
      <w:r w:rsidR="00392AB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 w:rsidR="001115BA">
        <w:rPr>
          <w:sz w:val="28"/>
          <w:szCs w:val="28"/>
        </w:rPr>
        <w:t>Мечетненс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r w:rsidR="00F23A7E">
        <w:rPr>
          <w:sz w:val="28"/>
          <w:szCs w:val="28"/>
        </w:rPr>
        <w:t xml:space="preserve">муниципального образования Советского муниципального района Саратовской области; </w:t>
      </w:r>
    </w:p>
    <w:p w:rsidR="002002DF" w:rsidRDefault="002002DF" w:rsidP="0020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Ва</w:t>
      </w:r>
      <w:r w:rsidR="00F07290">
        <w:rPr>
          <w:sz w:val="28"/>
          <w:szCs w:val="28"/>
        </w:rPr>
        <w:t>льтер</w:t>
      </w:r>
      <w:r>
        <w:rPr>
          <w:sz w:val="28"/>
          <w:szCs w:val="28"/>
        </w:rPr>
        <w:t xml:space="preserve"> </w:t>
      </w:r>
      <w:r w:rsidR="00392ABB">
        <w:rPr>
          <w:sz w:val="28"/>
          <w:szCs w:val="28"/>
        </w:rPr>
        <w:t>Раису Михайловну-депутата Муниципального Собрания Советского муниципального района</w:t>
      </w:r>
    </w:p>
    <w:p w:rsidR="002002DF" w:rsidRDefault="002002DF" w:rsidP="0020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2002DF" w:rsidRDefault="002002DF" w:rsidP="002002DF">
      <w:pPr>
        <w:jc w:val="both"/>
        <w:rPr>
          <w:sz w:val="28"/>
          <w:szCs w:val="28"/>
        </w:rPr>
      </w:pPr>
    </w:p>
    <w:p w:rsidR="002002DF" w:rsidRDefault="002002DF" w:rsidP="002002DF">
      <w:pPr>
        <w:jc w:val="both"/>
        <w:rPr>
          <w:sz w:val="28"/>
          <w:szCs w:val="28"/>
        </w:rPr>
      </w:pPr>
    </w:p>
    <w:p w:rsidR="00B90B90" w:rsidRDefault="00F07290" w:rsidP="00346D12">
      <w:pPr>
        <w:jc w:val="both"/>
        <w:rPr>
          <w:sz w:val="28"/>
          <w:szCs w:val="28"/>
        </w:rPr>
      </w:pPr>
      <w:r w:rsidRPr="00F07290">
        <w:rPr>
          <w:b/>
          <w:sz w:val="28"/>
          <w:szCs w:val="28"/>
        </w:rPr>
        <w:t>Секретарь Совета депутатов</w:t>
      </w:r>
      <w:r w:rsidRPr="00F07290">
        <w:rPr>
          <w:b/>
          <w:sz w:val="28"/>
          <w:szCs w:val="28"/>
        </w:rPr>
        <w:tab/>
      </w:r>
      <w:r w:rsidRPr="00F07290">
        <w:rPr>
          <w:b/>
          <w:sz w:val="28"/>
          <w:szCs w:val="28"/>
        </w:rPr>
        <w:tab/>
      </w:r>
      <w:r w:rsidRPr="00F07290">
        <w:rPr>
          <w:b/>
          <w:sz w:val="28"/>
          <w:szCs w:val="28"/>
        </w:rPr>
        <w:tab/>
      </w:r>
      <w:r w:rsidRPr="00F07290">
        <w:rPr>
          <w:b/>
          <w:sz w:val="28"/>
          <w:szCs w:val="28"/>
        </w:rPr>
        <w:tab/>
      </w:r>
      <w:r w:rsidRPr="00F07290">
        <w:rPr>
          <w:b/>
          <w:sz w:val="28"/>
          <w:szCs w:val="28"/>
        </w:rPr>
        <w:tab/>
        <w:t xml:space="preserve">Е.А. </w:t>
      </w:r>
      <w:proofErr w:type="spellStart"/>
      <w:r w:rsidRPr="00F07290">
        <w:rPr>
          <w:b/>
          <w:sz w:val="28"/>
          <w:szCs w:val="28"/>
        </w:rPr>
        <w:t>Дюкарева</w:t>
      </w:r>
      <w:proofErr w:type="spellEnd"/>
    </w:p>
    <w:sectPr w:rsidR="00B90B90" w:rsidSect="00B90B90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618"/>
    <w:multiLevelType w:val="hybridMultilevel"/>
    <w:tmpl w:val="78D028D4"/>
    <w:lvl w:ilvl="0" w:tplc="8F589A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F88"/>
    <w:rsid w:val="000079D2"/>
    <w:rsid w:val="00025010"/>
    <w:rsid w:val="00033FAA"/>
    <w:rsid w:val="0004096E"/>
    <w:rsid w:val="00086DAA"/>
    <w:rsid w:val="00090DAE"/>
    <w:rsid w:val="000E4CD6"/>
    <w:rsid w:val="000E7A91"/>
    <w:rsid w:val="001115BA"/>
    <w:rsid w:val="00124D65"/>
    <w:rsid w:val="00143B0C"/>
    <w:rsid w:val="001664CF"/>
    <w:rsid w:val="001E09E0"/>
    <w:rsid w:val="001E762E"/>
    <w:rsid w:val="002002DF"/>
    <w:rsid w:val="002363A9"/>
    <w:rsid w:val="00253C3A"/>
    <w:rsid w:val="002C44EB"/>
    <w:rsid w:val="00316E51"/>
    <w:rsid w:val="00322ED2"/>
    <w:rsid w:val="00346D12"/>
    <w:rsid w:val="003516F6"/>
    <w:rsid w:val="0036650B"/>
    <w:rsid w:val="00392ABB"/>
    <w:rsid w:val="00412CBD"/>
    <w:rsid w:val="00420813"/>
    <w:rsid w:val="004C1731"/>
    <w:rsid w:val="004C6660"/>
    <w:rsid w:val="00535575"/>
    <w:rsid w:val="00571B0E"/>
    <w:rsid w:val="00574CCB"/>
    <w:rsid w:val="00575E13"/>
    <w:rsid w:val="00593F29"/>
    <w:rsid w:val="00595205"/>
    <w:rsid w:val="00603B11"/>
    <w:rsid w:val="0067231B"/>
    <w:rsid w:val="006860C1"/>
    <w:rsid w:val="006961C8"/>
    <w:rsid w:val="006A26D5"/>
    <w:rsid w:val="006A4F95"/>
    <w:rsid w:val="006A66AF"/>
    <w:rsid w:val="00717BBB"/>
    <w:rsid w:val="007313F1"/>
    <w:rsid w:val="00774EC5"/>
    <w:rsid w:val="007B76FB"/>
    <w:rsid w:val="007D744F"/>
    <w:rsid w:val="00800E32"/>
    <w:rsid w:val="008808F2"/>
    <w:rsid w:val="008D530E"/>
    <w:rsid w:val="00921EB1"/>
    <w:rsid w:val="00924F24"/>
    <w:rsid w:val="00925995"/>
    <w:rsid w:val="00933AB5"/>
    <w:rsid w:val="0093435F"/>
    <w:rsid w:val="00977EC6"/>
    <w:rsid w:val="009C63CB"/>
    <w:rsid w:val="00A20416"/>
    <w:rsid w:val="00A309B8"/>
    <w:rsid w:val="00A42709"/>
    <w:rsid w:val="00A72441"/>
    <w:rsid w:val="00AF10D0"/>
    <w:rsid w:val="00B00DEE"/>
    <w:rsid w:val="00B02148"/>
    <w:rsid w:val="00B1429E"/>
    <w:rsid w:val="00B255B5"/>
    <w:rsid w:val="00B33202"/>
    <w:rsid w:val="00B41E6D"/>
    <w:rsid w:val="00B50DE9"/>
    <w:rsid w:val="00B554E4"/>
    <w:rsid w:val="00B90B90"/>
    <w:rsid w:val="00BD00FF"/>
    <w:rsid w:val="00BD0BAD"/>
    <w:rsid w:val="00BF5FD0"/>
    <w:rsid w:val="00BF79F8"/>
    <w:rsid w:val="00C22EEF"/>
    <w:rsid w:val="00C255D2"/>
    <w:rsid w:val="00C326CF"/>
    <w:rsid w:val="00C73246"/>
    <w:rsid w:val="00C92667"/>
    <w:rsid w:val="00CF52E7"/>
    <w:rsid w:val="00D071DD"/>
    <w:rsid w:val="00D07696"/>
    <w:rsid w:val="00D111FB"/>
    <w:rsid w:val="00D22BB0"/>
    <w:rsid w:val="00D33316"/>
    <w:rsid w:val="00D4296C"/>
    <w:rsid w:val="00D71C44"/>
    <w:rsid w:val="00D8276E"/>
    <w:rsid w:val="00DA3A30"/>
    <w:rsid w:val="00DA496B"/>
    <w:rsid w:val="00DC6CDD"/>
    <w:rsid w:val="00DC7CF9"/>
    <w:rsid w:val="00E0271C"/>
    <w:rsid w:val="00E24F45"/>
    <w:rsid w:val="00E24FBA"/>
    <w:rsid w:val="00E54FE9"/>
    <w:rsid w:val="00E70256"/>
    <w:rsid w:val="00EA4876"/>
    <w:rsid w:val="00ED6F88"/>
    <w:rsid w:val="00F07290"/>
    <w:rsid w:val="00F23A7E"/>
    <w:rsid w:val="00F315DD"/>
    <w:rsid w:val="00F32BD9"/>
    <w:rsid w:val="00F7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5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24D65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D039-FE99-4473-B45B-02DF6261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2016-10-17T12:01:00Z</cp:lastPrinted>
  <dcterms:created xsi:type="dcterms:W3CDTF">2016-09-18T08:30:00Z</dcterms:created>
  <dcterms:modified xsi:type="dcterms:W3CDTF">2016-10-17T12:02:00Z</dcterms:modified>
</cp:coreProperties>
</file>