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(третьего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E23A03" w:rsidRPr="00E23A03">
        <w:rPr>
          <w:sz w:val="28"/>
          <w:u w:val="single"/>
        </w:rPr>
        <w:t>2</w:t>
      </w:r>
      <w:r w:rsidR="00171273">
        <w:rPr>
          <w:sz w:val="28"/>
          <w:u w:val="single"/>
        </w:rPr>
        <w:t>6.04</w:t>
      </w:r>
      <w:r w:rsidRPr="00E23A03">
        <w:rPr>
          <w:sz w:val="28"/>
          <w:u w:val="single"/>
        </w:rPr>
        <w:t>.201</w:t>
      </w:r>
      <w:r w:rsidR="00171273">
        <w:rPr>
          <w:sz w:val="28"/>
          <w:u w:val="single"/>
        </w:rPr>
        <w:t>8</w:t>
      </w:r>
      <w:r w:rsidRPr="00E23A03">
        <w:rPr>
          <w:sz w:val="28"/>
          <w:u w:val="single"/>
        </w:rPr>
        <w:t xml:space="preserve">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171273">
        <w:rPr>
          <w:sz w:val="28"/>
          <w:u w:val="single"/>
        </w:rPr>
        <w:t>206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0765" w:rsidRPr="00504F9B" w:rsidRDefault="00C14B7E" w:rsidP="001C076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>
        <w:rPr>
          <w:b/>
          <w:sz w:val="28"/>
        </w:rPr>
        <w:t>О  внесении  изменений  в решение  Совета  депутатов Мечетненского  муниципального образования от 2</w:t>
      </w:r>
      <w:r w:rsidR="00AF5B8E">
        <w:rPr>
          <w:b/>
          <w:sz w:val="28"/>
        </w:rPr>
        <w:t>4</w:t>
      </w:r>
      <w:r>
        <w:rPr>
          <w:b/>
          <w:sz w:val="28"/>
        </w:rPr>
        <w:t>.1</w:t>
      </w:r>
      <w:r w:rsidR="00AF5B8E">
        <w:rPr>
          <w:b/>
          <w:sz w:val="28"/>
        </w:rPr>
        <w:t>0</w:t>
      </w:r>
      <w:r>
        <w:rPr>
          <w:b/>
          <w:sz w:val="28"/>
        </w:rPr>
        <w:t>.201</w:t>
      </w:r>
      <w:r w:rsidR="00AF5B8E">
        <w:rPr>
          <w:b/>
          <w:sz w:val="28"/>
        </w:rPr>
        <w:t>2</w:t>
      </w:r>
      <w:r>
        <w:rPr>
          <w:b/>
          <w:sz w:val="28"/>
        </w:rPr>
        <w:t xml:space="preserve"> № </w:t>
      </w:r>
      <w:r w:rsidR="00AF5B8E">
        <w:rPr>
          <w:b/>
          <w:sz w:val="28"/>
        </w:rPr>
        <w:t>171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C14B7E" w:rsidRDefault="001C0765" w:rsidP="001C0765">
      <w:pPr>
        <w:tabs>
          <w:tab w:val="left" w:pos="9923"/>
        </w:tabs>
        <w:ind w:right="-2"/>
        <w:jc w:val="both"/>
        <w:rPr>
          <w:b/>
          <w:sz w:val="28"/>
        </w:rPr>
      </w:pPr>
      <w:r w:rsidRPr="00504F9B">
        <w:rPr>
          <w:b/>
          <w:spacing w:val="-20"/>
          <w:sz w:val="28"/>
        </w:rPr>
        <w:t xml:space="preserve">самоуправления </w:t>
      </w:r>
      <w:r>
        <w:rPr>
          <w:b/>
          <w:spacing w:val="-20"/>
          <w:sz w:val="28"/>
        </w:rPr>
        <w:t xml:space="preserve"> Мечетненского</w:t>
      </w:r>
      <w:r w:rsidRPr="00504F9B">
        <w:rPr>
          <w:b/>
          <w:spacing w:val="-20"/>
          <w:sz w:val="28"/>
        </w:rPr>
        <w:t xml:space="preserve"> муниципального образования</w:t>
      </w:r>
      <w:r w:rsidR="00C14B7E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DB10C9" w:rsidP="00DB10C9">
      <w:pPr>
        <w:pStyle w:val="2"/>
        <w:ind w:firstLine="720"/>
        <w:rPr>
          <w:szCs w:val="28"/>
        </w:rPr>
      </w:pPr>
      <w:r w:rsidRPr="00B37211">
        <w:rPr>
          <w:szCs w:val="28"/>
        </w:rPr>
        <w:t xml:space="preserve">В </w:t>
      </w:r>
      <w:r>
        <w:rPr>
          <w:szCs w:val="28"/>
        </w:rPr>
        <w:t xml:space="preserve">целях реализации Федерального закона от 7 марта 2018 года № 41-ФЗ «О минимальном </w:t>
      </w:r>
      <w:proofErr w:type="gramStart"/>
      <w:r>
        <w:rPr>
          <w:szCs w:val="28"/>
        </w:rPr>
        <w:t>размере оплаты труда</w:t>
      </w:r>
      <w:proofErr w:type="gramEnd"/>
      <w:r>
        <w:rPr>
          <w:szCs w:val="28"/>
        </w:rPr>
        <w:t xml:space="preserve">», в соответствии с </w:t>
      </w:r>
      <w:r w:rsidRPr="00B37211">
        <w:rPr>
          <w:szCs w:val="28"/>
        </w:rPr>
        <w:t xml:space="preserve"> решением </w:t>
      </w:r>
      <w:r>
        <w:rPr>
          <w:szCs w:val="28"/>
        </w:rPr>
        <w:t xml:space="preserve">Совета депутатов Мечетненского муниципального образования </w:t>
      </w:r>
      <w:r w:rsidRPr="00B37211">
        <w:rPr>
          <w:szCs w:val="28"/>
        </w:rPr>
        <w:t xml:space="preserve"> от </w:t>
      </w:r>
      <w:r>
        <w:rPr>
          <w:szCs w:val="28"/>
        </w:rPr>
        <w:t>20.12.2018</w:t>
      </w:r>
      <w:r w:rsidRPr="00B37211">
        <w:rPr>
          <w:szCs w:val="28"/>
        </w:rPr>
        <w:t xml:space="preserve"> № </w:t>
      </w:r>
      <w:r>
        <w:rPr>
          <w:szCs w:val="28"/>
        </w:rPr>
        <w:t>195</w:t>
      </w:r>
      <w:r w:rsidRPr="00B37211">
        <w:rPr>
          <w:szCs w:val="28"/>
        </w:rPr>
        <w:t xml:space="preserve"> «О бюджете </w:t>
      </w:r>
      <w:r>
        <w:rPr>
          <w:szCs w:val="28"/>
        </w:rPr>
        <w:t xml:space="preserve">Мечетненского </w:t>
      </w:r>
      <w:r w:rsidRPr="00B37211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B37211">
        <w:rPr>
          <w:szCs w:val="28"/>
        </w:rPr>
        <w:t xml:space="preserve"> на 201</w:t>
      </w:r>
      <w:r>
        <w:rPr>
          <w:szCs w:val="28"/>
        </w:rPr>
        <w:t>8</w:t>
      </w:r>
      <w:r w:rsidRPr="00B37211">
        <w:rPr>
          <w:szCs w:val="28"/>
        </w:rPr>
        <w:t xml:space="preserve">год», </w:t>
      </w: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23155A">
        <w:rPr>
          <w:szCs w:val="28"/>
        </w:rPr>
        <w:t>Мечетнен</w:t>
      </w:r>
      <w:r w:rsidR="00C14B7E">
        <w:rPr>
          <w:szCs w:val="28"/>
        </w:rPr>
        <w:t>ского  муниципального  образования Советского муниципального района,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r w:rsidR="0023155A">
        <w:rPr>
          <w:szCs w:val="28"/>
        </w:rPr>
        <w:t>Мечетненс</w:t>
      </w:r>
      <w:r w:rsidR="00C14B7E">
        <w:rPr>
          <w:szCs w:val="28"/>
        </w:rPr>
        <w:t>кого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>1.Внести в  решение  Совета  депутатов Мечетненского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F5B8E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1C0765" w:rsidRPr="001C0765" w:rsidRDefault="001C0765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 w:rsidRPr="001C0765">
        <w:rPr>
          <w:spacing w:val="-20"/>
          <w:sz w:val="28"/>
        </w:rPr>
        <w:t>полномочия  на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>с изменениями от 21.11.2014г №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>47)</w:t>
      </w:r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BE54B7" w:rsidRDefault="00BE54B7" w:rsidP="00BE5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раздел 8 изложить в новой редакции:</w:t>
      </w:r>
    </w:p>
    <w:p w:rsidR="00BE54B7" w:rsidRDefault="00BE54B7" w:rsidP="00BE54B7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8. Размеры ежемесячной надбавки к должностному окладу за особые условия муниципальной службы</w:t>
      </w:r>
    </w:p>
    <w:p w:rsidR="00BE54B7" w:rsidRDefault="00BE54B7" w:rsidP="00BE5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Установить следующие размеры ежемесячной надбавки к должностному окладу за особые условия муниципальной службы:</w:t>
      </w:r>
    </w:p>
    <w:p w:rsidR="00BE54B7" w:rsidRDefault="00BE54B7" w:rsidP="00BE5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младшим муниципальным должностям: для главных специалистов - 100 процентов должностного оклада, по иным должностям -85 процентов должностного оклада.</w:t>
      </w:r>
    </w:p>
    <w:p w:rsidR="00BE54B7" w:rsidRDefault="00BE54B7" w:rsidP="00BE5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8.2. Выплата надбавки за особые условия муниципальной службы производится со дня ее установления.</w:t>
      </w:r>
    </w:p>
    <w:p w:rsidR="00BE54B7" w:rsidRDefault="00BE54B7" w:rsidP="00BE5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Надбавка выплачивается одновременно с выплатой заработной платы и учитывается во всех случаях исчисления среднего заработка</w:t>
      </w:r>
      <w:proofErr w:type="gramStart"/>
      <w:r>
        <w:rPr>
          <w:sz w:val="28"/>
          <w:szCs w:val="28"/>
        </w:rPr>
        <w:t>.»;</w:t>
      </w:r>
    </w:p>
    <w:p w:rsidR="00C14B7E" w:rsidRDefault="00C14B7E" w:rsidP="00C14B7E">
      <w:pPr>
        <w:jc w:val="both"/>
        <w:rPr>
          <w:sz w:val="28"/>
        </w:rPr>
      </w:pPr>
      <w:proofErr w:type="gramEnd"/>
      <w:r>
        <w:rPr>
          <w:sz w:val="28"/>
        </w:rPr>
        <w:tab/>
        <w:t>1)</w:t>
      </w:r>
      <w:r w:rsidR="00C30A94">
        <w:rPr>
          <w:sz w:val="28"/>
        </w:rPr>
        <w:t>.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C30A94">
        <w:rPr>
          <w:sz w:val="28"/>
        </w:rPr>
        <w:t>новой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B9" w:rsidRPr="00F402B9" w:rsidRDefault="00F402B9" w:rsidP="00F402B9">
            <w:pPr>
              <w:jc w:val="center"/>
              <w:rPr>
                <w:b/>
                <w:sz w:val="28"/>
                <w:szCs w:val="28"/>
              </w:rPr>
            </w:pPr>
            <w:r w:rsidRPr="00F402B9">
              <w:rPr>
                <w:b/>
                <w:sz w:val="28"/>
                <w:szCs w:val="28"/>
              </w:rPr>
              <w:t>35058,00</w:t>
            </w:r>
          </w:p>
          <w:p w:rsidR="00C14B7E" w:rsidRDefault="00C14B7E" w:rsidP="00C30A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B7E" w:rsidRDefault="00C14B7E" w:rsidP="00C14B7E">
      <w:pPr>
        <w:ind w:left="-120"/>
        <w:jc w:val="center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30A94">
        <w:rPr>
          <w:sz w:val="28"/>
          <w:szCs w:val="28"/>
        </w:rPr>
        <w:t>2).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Размер должностного </w:t>
            </w:r>
            <w:r>
              <w:rPr>
                <w:sz w:val="28"/>
                <w:szCs w:val="28"/>
              </w:rPr>
              <w:lastRenderedPageBreak/>
              <w:t>оклада (руб.)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F40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5052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30A94" w:rsidP="00F40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02B9">
              <w:rPr>
                <w:sz w:val="28"/>
                <w:szCs w:val="28"/>
              </w:rPr>
              <w:t>580</w:t>
            </w:r>
          </w:p>
        </w:tc>
      </w:tr>
    </w:tbl>
    <w:p w:rsidR="00C14B7E" w:rsidRDefault="00C14B7E" w:rsidP="00C14B7E"/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  <w:t>3</w:t>
      </w:r>
      <w:r w:rsidR="00C30A94">
        <w:t>)</w:t>
      </w:r>
      <w: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10C9" w:rsidRDefault="00DB10C9" w:rsidP="00CD175F">
      <w:pPr>
        <w:jc w:val="both"/>
        <w:rPr>
          <w:sz w:val="20"/>
          <w:szCs w:val="20"/>
        </w:rPr>
      </w:pPr>
    </w:p>
    <w:p w:rsidR="00DB10C9" w:rsidRDefault="00DB10C9" w:rsidP="00CD175F">
      <w:pPr>
        <w:jc w:val="both"/>
        <w:rPr>
          <w:sz w:val="20"/>
          <w:szCs w:val="20"/>
        </w:rPr>
      </w:pPr>
    </w:p>
    <w:p w:rsidR="00DB10C9" w:rsidRDefault="00DB10C9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14B7E"/>
    <w:p w:rsidR="00C14B7E" w:rsidRDefault="00C14B7E" w:rsidP="00CD175F">
      <w:pPr>
        <w:jc w:val="right"/>
      </w:pPr>
    </w:p>
    <w:p w:rsidR="001C566C" w:rsidRDefault="001C566C" w:rsidP="00C14B7E">
      <w:pPr>
        <w:ind w:firstLine="567"/>
        <w:jc w:val="center"/>
        <w:rPr>
          <w:b/>
          <w:sz w:val="28"/>
          <w:szCs w:val="28"/>
        </w:rPr>
      </w:pPr>
    </w:p>
    <w:p w:rsidR="00C14B7E" w:rsidRDefault="00C14B7E" w:rsidP="00C14B7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C14B7E" w:rsidRDefault="00C14B7E" w:rsidP="00C14B7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C14B7E" w:rsidRDefault="00C14B7E" w:rsidP="00C14B7E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2804"/>
      </w:tblGrid>
      <w:tr w:rsidR="00C14B7E" w:rsidTr="00BE54B7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BE54B7" w:rsidTr="00003503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7" w:rsidRDefault="00BE54B7">
            <w:pPr>
              <w:jc w:val="center"/>
              <w:rPr>
                <w:sz w:val="28"/>
                <w:szCs w:val="28"/>
              </w:rPr>
            </w:pPr>
          </w:p>
        </w:tc>
      </w:tr>
      <w:tr w:rsidR="00BE54B7" w:rsidTr="00003503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 w:rsidP="008B2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</w:tr>
      <w:tr w:rsidR="00BE54B7" w:rsidTr="00003503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 w:rsidP="008B2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</w:tr>
      <w:tr w:rsidR="00BE54B7" w:rsidTr="00003503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 w:rsidP="008B2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777      </w:t>
            </w:r>
          </w:p>
        </w:tc>
      </w:tr>
      <w:tr w:rsidR="00BE54B7" w:rsidTr="00003503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 w:rsidP="00F11C9E">
            <w:pPr>
              <w:jc w:val="center"/>
              <w:rPr>
                <w:sz w:val="28"/>
                <w:szCs w:val="28"/>
              </w:rPr>
            </w:pPr>
          </w:p>
        </w:tc>
      </w:tr>
      <w:tr w:rsidR="00BE54B7" w:rsidTr="00003503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>
            <w:pPr>
              <w:jc w:val="center"/>
              <w:rPr>
                <w:sz w:val="28"/>
                <w:szCs w:val="28"/>
              </w:rPr>
            </w:pPr>
          </w:p>
        </w:tc>
      </w:tr>
      <w:tr w:rsidR="00BE54B7" w:rsidTr="00003503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B7" w:rsidRDefault="00BE54B7" w:rsidP="008B28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4B7E" w:rsidRDefault="00C14B7E" w:rsidP="00C14B7E"/>
    <w:p w:rsidR="00F402B9" w:rsidRDefault="00C14B7E" w:rsidP="00F402B9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</w:t>
      </w:r>
      <w:r w:rsidR="00F402B9">
        <w:rPr>
          <w:sz w:val="28"/>
          <w:szCs w:val="28"/>
        </w:rPr>
        <w:t xml:space="preserve"> </w:t>
      </w:r>
      <w:r w:rsidR="00F402B9" w:rsidRPr="007402D7">
        <w:rPr>
          <w:sz w:val="28"/>
          <w:szCs w:val="28"/>
        </w:rPr>
        <w:t>Настоящее решение вступает в силу со дня его</w:t>
      </w:r>
      <w:r w:rsidR="00BE54B7" w:rsidRPr="00BE54B7">
        <w:rPr>
          <w:szCs w:val="28"/>
        </w:rPr>
        <w:t xml:space="preserve"> </w:t>
      </w:r>
      <w:r w:rsidR="00BE54B7" w:rsidRPr="00BE54B7">
        <w:rPr>
          <w:sz w:val="28"/>
          <w:szCs w:val="28"/>
        </w:rPr>
        <w:t xml:space="preserve">опубликования </w:t>
      </w:r>
      <w:r w:rsidR="00BE54B7">
        <w:rPr>
          <w:szCs w:val="28"/>
        </w:rPr>
        <w:t xml:space="preserve"> </w:t>
      </w:r>
      <w:proofErr w:type="spellStart"/>
      <w:r w:rsidR="00F402B9">
        <w:rPr>
          <w:sz w:val="28"/>
        </w:rPr>
        <w:t>и</w:t>
      </w:r>
      <w:proofErr w:type="spellEnd"/>
      <w:r w:rsidR="00F402B9">
        <w:rPr>
          <w:sz w:val="28"/>
        </w:rPr>
        <w:t xml:space="preserve"> распространяется на правоотношения, возникшие с 1 мая 2018 года. </w:t>
      </w:r>
    </w:p>
    <w:p w:rsidR="00EF6D0E" w:rsidRDefault="00EF6D0E" w:rsidP="00C14B7E">
      <w:pPr>
        <w:jc w:val="both"/>
        <w:rPr>
          <w:b/>
          <w:sz w:val="28"/>
          <w:szCs w:val="28"/>
        </w:rPr>
      </w:pPr>
    </w:p>
    <w:p w:rsidR="00BE54B7" w:rsidRDefault="00BE54B7" w:rsidP="00C14B7E">
      <w:pPr>
        <w:jc w:val="both"/>
        <w:rPr>
          <w:b/>
          <w:sz w:val="28"/>
          <w:szCs w:val="28"/>
        </w:rPr>
      </w:pPr>
    </w:p>
    <w:p w:rsidR="00C14B7E" w:rsidRDefault="00C14B7E" w:rsidP="00C14B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Мечетненского </w:t>
      </w:r>
    </w:p>
    <w:p w:rsidR="00942943" w:rsidRDefault="00C14B7E" w:rsidP="00C14B7E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02B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F402B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 Чуйков</w:t>
      </w:r>
      <w:r w:rsidR="00F402B9">
        <w:rPr>
          <w:b/>
          <w:sz w:val="28"/>
          <w:szCs w:val="28"/>
        </w:rPr>
        <w:t>а</w:t>
      </w:r>
    </w:p>
    <w:sectPr w:rsidR="00942943" w:rsidSect="001C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7E"/>
    <w:rsid w:val="000B20C2"/>
    <w:rsid w:val="000F616C"/>
    <w:rsid w:val="00105CD3"/>
    <w:rsid w:val="00171273"/>
    <w:rsid w:val="001C0765"/>
    <w:rsid w:val="001C566C"/>
    <w:rsid w:val="001C58D0"/>
    <w:rsid w:val="001F0E84"/>
    <w:rsid w:val="00202270"/>
    <w:rsid w:val="0021623F"/>
    <w:rsid w:val="0023155A"/>
    <w:rsid w:val="00234F69"/>
    <w:rsid w:val="00333C6D"/>
    <w:rsid w:val="00535129"/>
    <w:rsid w:val="006A3378"/>
    <w:rsid w:val="006F5C7E"/>
    <w:rsid w:val="008B289D"/>
    <w:rsid w:val="008E16B8"/>
    <w:rsid w:val="00904FE3"/>
    <w:rsid w:val="00942943"/>
    <w:rsid w:val="00984EDB"/>
    <w:rsid w:val="009D595D"/>
    <w:rsid w:val="00A96757"/>
    <w:rsid w:val="00AF5B8E"/>
    <w:rsid w:val="00B33CB3"/>
    <w:rsid w:val="00BE54B7"/>
    <w:rsid w:val="00C14B7E"/>
    <w:rsid w:val="00C30A94"/>
    <w:rsid w:val="00CA511E"/>
    <w:rsid w:val="00CD175F"/>
    <w:rsid w:val="00DB10C9"/>
    <w:rsid w:val="00E23A03"/>
    <w:rsid w:val="00EF6D0E"/>
    <w:rsid w:val="00F11C9E"/>
    <w:rsid w:val="00F402B9"/>
    <w:rsid w:val="00F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2015-03-23T13:46:00Z</cp:lastPrinted>
  <dcterms:created xsi:type="dcterms:W3CDTF">2014-11-12T11:03:00Z</dcterms:created>
  <dcterms:modified xsi:type="dcterms:W3CDTF">2018-05-03T11:22:00Z</dcterms:modified>
</cp:coreProperties>
</file>