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8E" w:rsidRDefault="00183A1E" w:rsidP="00706C8E">
      <w:pPr>
        <w:pStyle w:val="Style1"/>
        <w:widowControl/>
        <w:spacing w:before="67" w:line="322" w:lineRule="exact"/>
        <w:ind w:left="1502" w:right="1502"/>
        <w:rPr>
          <w:rStyle w:val="FontStyle17"/>
        </w:rPr>
      </w:pPr>
      <w:r>
        <w:rPr>
          <w:rStyle w:val="FontStyle17"/>
        </w:rPr>
        <w:t>МЕЧЕТНЕНСКОЕ</w:t>
      </w:r>
      <w:r w:rsidR="00706C8E">
        <w:rPr>
          <w:rStyle w:val="FontStyle17"/>
        </w:rPr>
        <w:t xml:space="preserve"> СЕЛЬСКОЕ ПОСЕЛЕНИЕ СОВЕТСКОГО МУНИЦИПАЛЬНОГО РАЙОНА САРАТОВСКОЙ ОБЛАСТИ СОВЕТ ДЕПУТАТОВ первого созыва</w:t>
      </w:r>
    </w:p>
    <w:p w:rsidR="00706C8E" w:rsidRDefault="00706C8E" w:rsidP="00706C8E">
      <w:pPr>
        <w:pStyle w:val="Style4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706C8E" w:rsidRDefault="00706C8E" w:rsidP="00706C8E">
      <w:pPr>
        <w:pStyle w:val="Style4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706C8E" w:rsidRDefault="00706C8E" w:rsidP="00706C8E">
      <w:pPr>
        <w:pStyle w:val="Style4"/>
        <w:widowControl/>
        <w:spacing w:before="178" w:line="240" w:lineRule="auto"/>
        <w:ind w:firstLine="0"/>
        <w:jc w:val="center"/>
        <w:rPr>
          <w:rStyle w:val="FontStyle17"/>
        </w:rPr>
      </w:pPr>
      <w:r>
        <w:rPr>
          <w:rStyle w:val="FontStyle17"/>
        </w:rPr>
        <w:t>РЕШЕНИЕ</w:t>
      </w:r>
    </w:p>
    <w:p w:rsidR="00706C8E" w:rsidRDefault="00706C8E" w:rsidP="00706C8E">
      <w:pPr>
        <w:pStyle w:val="Style3"/>
        <w:widowControl/>
        <w:spacing w:line="240" w:lineRule="exact"/>
        <w:rPr>
          <w:sz w:val="20"/>
          <w:szCs w:val="20"/>
        </w:rPr>
      </w:pPr>
    </w:p>
    <w:p w:rsidR="00706C8E" w:rsidRPr="00183A1E" w:rsidRDefault="00706C8E" w:rsidP="00706C8E">
      <w:pPr>
        <w:pStyle w:val="Style3"/>
        <w:widowControl/>
        <w:spacing w:before="101" w:line="240" w:lineRule="auto"/>
        <w:rPr>
          <w:rStyle w:val="FontStyle17"/>
          <w:b w:val="0"/>
        </w:rPr>
      </w:pPr>
      <w:r w:rsidRPr="00183A1E">
        <w:rPr>
          <w:rStyle w:val="FontStyle17"/>
          <w:b w:val="0"/>
        </w:rPr>
        <w:t>от 11. 07. 2006 № 35</w:t>
      </w:r>
    </w:p>
    <w:p w:rsidR="00183A1E" w:rsidRDefault="00183A1E" w:rsidP="00706C8E">
      <w:pPr>
        <w:pStyle w:val="Style4"/>
        <w:widowControl/>
        <w:spacing w:line="322" w:lineRule="exact"/>
        <w:ind w:right="2650"/>
        <w:rPr>
          <w:rStyle w:val="FontStyle13"/>
        </w:rPr>
      </w:pPr>
      <w:r>
        <w:rPr>
          <w:rStyle w:val="FontStyle13"/>
        </w:rPr>
        <w:t xml:space="preserve">с. </w:t>
      </w:r>
      <w:proofErr w:type="spellStart"/>
      <w:r>
        <w:rPr>
          <w:rStyle w:val="FontStyle13"/>
        </w:rPr>
        <w:t>Мечетное</w:t>
      </w:r>
      <w:proofErr w:type="spellEnd"/>
    </w:p>
    <w:p w:rsidR="00183A1E" w:rsidRDefault="00183A1E" w:rsidP="00706C8E">
      <w:pPr>
        <w:pStyle w:val="Style4"/>
        <w:widowControl/>
        <w:spacing w:line="322" w:lineRule="exact"/>
        <w:ind w:right="2650"/>
        <w:rPr>
          <w:rStyle w:val="FontStyle13"/>
        </w:rPr>
      </w:pPr>
    </w:p>
    <w:p w:rsidR="00706C8E" w:rsidRDefault="00706C8E" w:rsidP="00183A1E">
      <w:pPr>
        <w:pStyle w:val="Style4"/>
        <w:widowControl/>
        <w:spacing w:line="322" w:lineRule="exact"/>
        <w:ind w:right="2650" w:firstLine="0"/>
        <w:rPr>
          <w:rStyle w:val="FontStyle17"/>
        </w:rPr>
      </w:pPr>
      <w:r>
        <w:rPr>
          <w:rStyle w:val="FontStyle17"/>
        </w:rPr>
        <w:t xml:space="preserve">Об утверждении Правил обеспечения первичных мер пожарной безопасности на территории </w:t>
      </w:r>
      <w:proofErr w:type="spellStart"/>
      <w:r w:rsidR="00183A1E">
        <w:rPr>
          <w:rStyle w:val="FontStyle17"/>
        </w:rPr>
        <w:t>Мечетненского</w:t>
      </w:r>
      <w:proofErr w:type="spellEnd"/>
      <w:r>
        <w:rPr>
          <w:rStyle w:val="FontStyle17"/>
        </w:rPr>
        <w:t xml:space="preserve"> сельского поселения</w:t>
      </w:r>
    </w:p>
    <w:p w:rsidR="00706C8E" w:rsidRDefault="00706C8E" w:rsidP="00706C8E">
      <w:pPr>
        <w:pStyle w:val="Style5"/>
        <w:widowControl/>
        <w:spacing w:line="240" w:lineRule="exact"/>
        <w:rPr>
          <w:sz w:val="20"/>
          <w:szCs w:val="20"/>
        </w:rPr>
      </w:pPr>
    </w:p>
    <w:p w:rsidR="00706C8E" w:rsidRDefault="00706C8E" w:rsidP="00706C8E">
      <w:pPr>
        <w:pStyle w:val="Style5"/>
        <w:widowControl/>
        <w:spacing w:before="67"/>
        <w:rPr>
          <w:rStyle w:val="FontStyle16"/>
        </w:rPr>
      </w:pPr>
      <w:r>
        <w:rPr>
          <w:rStyle w:val="FontStyle16"/>
        </w:rPr>
        <w:t xml:space="preserve">Руководствуясь Федеральными Законами «О пожарной безопасности», «Об общих принципах органов местного самоуправления в Российской Федерации», Уставом </w:t>
      </w:r>
      <w:proofErr w:type="spellStart"/>
      <w:r w:rsidR="00183A1E">
        <w:rPr>
          <w:rStyle w:val="FontStyle16"/>
        </w:rPr>
        <w:t>Мечетненского</w:t>
      </w:r>
      <w:proofErr w:type="spellEnd"/>
      <w:r>
        <w:rPr>
          <w:rStyle w:val="FontStyle16"/>
        </w:rPr>
        <w:t xml:space="preserve"> муниципального образования, Совет депутатов решил:</w:t>
      </w:r>
    </w:p>
    <w:p w:rsidR="00706C8E" w:rsidRDefault="00706C8E" w:rsidP="00706C8E">
      <w:pPr>
        <w:pStyle w:val="Style6"/>
        <w:widowControl/>
        <w:tabs>
          <w:tab w:val="left" w:pos="1205"/>
        </w:tabs>
        <w:jc w:val="both"/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Утвердить Правила обеспечения первичных мер пожарной</w:t>
      </w:r>
      <w:r>
        <w:rPr>
          <w:rStyle w:val="FontStyle16"/>
        </w:rPr>
        <w:br/>
        <w:t xml:space="preserve">безопасности на территории </w:t>
      </w:r>
      <w:proofErr w:type="spellStart"/>
      <w:r w:rsidR="00183A1E">
        <w:rPr>
          <w:rStyle w:val="FontStyle16"/>
        </w:rPr>
        <w:t>Мечетненского</w:t>
      </w:r>
      <w:proofErr w:type="spellEnd"/>
      <w:r>
        <w:rPr>
          <w:rStyle w:val="FontStyle16"/>
        </w:rPr>
        <w:t xml:space="preserve"> сельского поселения согласно</w:t>
      </w:r>
      <w:r>
        <w:rPr>
          <w:rStyle w:val="FontStyle16"/>
        </w:rPr>
        <w:br/>
        <w:t>приложению.</w:t>
      </w:r>
    </w:p>
    <w:p w:rsidR="00706C8E" w:rsidRDefault="00706C8E" w:rsidP="00706C8E">
      <w:pPr>
        <w:pStyle w:val="Style6"/>
        <w:widowControl/>
        <w:tabs>
          <w:tab w:val="left" w:pos="1099"/>
        </w:tabs>
        <w:ind w:firstLine="706"/>
        <w:jc w:val="both"/>
        <w:rPr>
          <w:rStyle w:val="FontStyle16"/>
        </w:rPr>
      </w:pPr>
      <w:r>
        <w:rPr>
          <w:rStyle w:val="FontStyle16"/>
        </w:rPr>
        <w:t>2.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Официально обнародовать настоящее решение в установленном</w:t>
      </w:r>
      <w:r>
        <w:rPr>
          <w:rStyle w:val="FontStyle16"/>
        </w:rPr>
        <w:br/>
        <w:t>порядке.</w:t>
      </w:r>
    </w:p>
    <w:p w:rsidR="00706C8E" w:rsidRDefault="00706C8E" w:rsidP="00706C8E">
      <w:pPr>
        <w:pStyle w:val="Style6"/>
        <w:widowControl/>
        <w:tabs>
          <w:tab w:val="left" w:pos="984"/>
        </w:tabs>
        <w:spacing w:after="634"/>
        <w:ind w:left="710" w:firstLine="0"/>
        <w:rPr>
          <w:rStyle w:val="FontStyle16"/>
        </w:rPr>
      </w:pPr>
      <w:r>
        <w:rPr>
          <w:rStyle w:val="FontStyle16"/>
        </w:rPr>
        <w:t>3.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Настоящее решение вступает в силу со дня его обнародования.</w:t>
      </w:r>
    </w:p>
    <w:p w:rsidR="00706C8E" w:rsidRDefault="00706C8E" w:rsidP="00706C8E">
      <w:pPr>
        <w:pStyle w:val="Style6"/>
        <w:widowControl/>
        <w:tabs>
          <w:tab w:val="left" w:pos="984"/>
        </w:tabs>
        <w:spacing w:after="634"/>
        <w:ind w:left="710" w:firstLine="0"/>
        <w:rPr>
          <w:rStyle w:val="FontStyle16"/>
        </w:rPr>
        <w:sectPr w:rsidR="00706C8E" w:rsidSect="00706C8E">
          <w:pgSz w:w="11905" w:h="16837"/>
          <w:pgMar w:top="1028" w:right="917" w:bottom="1440" w:left="1637" w:header="720" w:footer="720" w:gutter="0"/>
          <w:cols w:space="60"/>
          <w:noEndnote/>
        </w:sectPr>
      </w:pPr>
    </w:p>
    <w:p w:rsidR="00706C8E" w:rsidRDefault="00706C8E" w:rsidP="00706C8E">
      <w:pPr>
        <w:pStyle w:val="Style3"/>
        <w:widowControl/>
        <w:rPr>
          <w:rStyle w:val="FontStyle17"/>
        </w:rPr>
      </w:pPr>
      <w:r>
        <w:rPr>
          <w:rStyle w:val="FontStyle17"/>
        </w:rPr>
        <w:lastRenderedPageBreak/>
        <w:t xml:space="preserve">Глава </w:t>
      </w:r>
      <w:proofErr w:type="spellStart"/>
      <w:r w:rsidR="00183A1E">
        <w:rPr>
          <w:rStyle w:val="FontStyle17"/>
        </w:rPr>
        <w:t>Мечетненского</w:t>
      </w:r>
      <w:proofErr w:type="spellEnd"/>
      <w:r>
        <w:rPr>
          <w:rStyle w:val="FontStyle17"/>
        </w:rPr>
        <w:t xml:space="preserve"> муниципального образования</w:t>
      </w:r>
    </w:p>
    <w:p w:rsidR="00706C8E" w:rsidRDefault="00706C8E" w:rsidP="00706C8E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7"/>
        </w:rPr>
        <w:br w:type="column"/>
      </w:r>
    </w:p>
    <w:p w:rsidR="00706C8E" w:rsidRDefault="00706C8E" w:rsidP="00706C8E">
      <w:pPr>
        <w:pStyle w:val="Style3"/>
        <w:widowControl/>
        <w:spacing w:before="106" w:line="240" w:lineRule="auto"/>
        <w:jc w:val="both"/>
        <w:rPr>
          <w:rStyle w:val="FontStyle17"/>
        </w:rPr>
        <w:sectPr w:rsidR="00706C8E" w:rsidSect="00183A1E">
          <w:type w:val="continuous"/>
          <w:pgSz w:w="11905" w:h="16837"/>
          <w:pgMar w:top="1028" w:right="1392" w:bottom="1440" w:left="1637" w:header="720" w:footer="720" w:gutter="0"/>
          <w:cols w:num="2" w:space="720" w:equalWidth="0">
            <w:col w:w="3801" w:space="3209"/>
            <w:col w:w="1864"/>
          </w:cols>
          <w:noEndnote/>
        </w:sectPr>
      </w:pPr>
      <w:r>
        <w:rPr>
          <w:rStyle w:val="FontStyle17"/>
        </w:rPr>
        <w:t>А.Н.</w:t>
      </w:r>
      <w:r w:rsidR="00183A1E">
        <w:rPr>
          <w:rStyle w:val="FontStyle17"/>
        </w:rPr>
        <w:t>Брызгалов</w:t>
      </w:r>
    </w:p>
    <w:p w:rsidR="00706C8E" w:rsidRPr="00183A1E" w:rsidRDefault="00706C8E" w:rsidP="00706C8E">
      <w:pPr>
        <w:pStyle w:val="Style7"/>
        <w:widowControl/>
        <w:spacing w:before="53"/>
        <w:ind w:left="6370"/>
        <w:rPr>
          <w:rStyle w:val="FontStyle14"/>
          <w:b w:val="0"/>
        </w:rPr>
      </w:pPr>
      <w:r w:rsidRPr="00183A1E">
        <w:rPr>
          <w:rStyle w:val="FontStyle14"/>
          <w:b w:val="0"/>
        </w:rPr>
        <w:lastRenderedPageBreak/>
        <w:t>Приложение к решению Совета депутатов от 11.07.2006 №35</w:t>
      </w:r>
    </w:p>
    <w:p w:rsidR="00706C8E" w:rsidRPr="00183A1E" w:rsidRDefault="00706C8E" w:rsidP="00706C8E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706C8E" w:rsidRDefault="00706C8E" w:rsidP="00706C8E">
      <w:pPr>
        <w:pStyle w:val="Style8"/>
        <w:widowControl/>
        <w:spacing w:before="67" w:line="326" w:lineRule="exact"/>
        <w:jc w:val="center"/>
        <w:rPr>
          <w:rStyle w:val="FontStyle15"/>
        </w:rPr>
      </w:pPr>
      <w:r>
        <w:rPr>
          <w:rStyle w:val="FontStyle15"/>
        </w:rPr>
        <w:t>ПРАВИЛА</w:t>
      </w:r>
    </w:p>
    <w:p w:rsidR="00706C8E" w:rsidRDefault="00706C8E" w:rsidP="00706C8E">
      <w:pPr>
        <w:pStyle w:val="Style1"/>
        <w:widowControl/>
        <w:spacing w:line="326" w:lineRule="exact"/>
        <w:ind w:left="374"/>
        <w:rPr>
          <w:rStyle w:val="FontStyle17"/>
        </w:rPr>
      </w:pPr>
      <w:r>
        <w:rPr>
          <w:rStyle w:val="FontStyle17"/>
        </w:rPr>
        <w:t xml:space="preserve">обеспечения первичных мер пожарной безопасности на территории </w:t>
      </w:r>
      <w:proofErr w:type="spellStart"/>
      <w:r w:rsidR="00183A1E">
        <w:rPr>
          <w:rStyle w:val="FontStyle17"/>
        </w:rPr>
        <w:t>Мечетненского</w:t>
      </w:r>
      <w:proofErr w:type="spellEnd"/>
      <w:r>
        <w:rPr>
          <w:rStyle w:val="FontStyle17"/>
        </w:rPr>
        <w:t xml:space="preserve"> сельского поселения</w:t>
      </w:r>
    </w:p>
    <w:p w:rsidR="00706C8E" w:rsidRDefault="00706C8E" w:rsidP="00706C8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706C8E" w:rsidRDefault="00706C8E" w:rsidP="00706C8E">
      <w:pPr>
        <w:pStyle w:val="Style3"/>
        <w:widowControl/>
        <w:spacing w:before="91" w:line="240" w:lineRule="auto"/>
        <w:jc w:val="center"/>
        <w:rPr>
          <w:rStyle w:val="FontStyle17"/>
        </w:rPr>
      </w:pPr>
      <w:r>
        <w:rPr>
          <w:rStyle w:val="FontStyle17"/>
        </w:rPr>
        <w:t>1. ОБЩИЕ ПОЛОЖЕНИЯ</w:t>
      </w:r>
    </w:p>
    <w:p w:rsidR="00706C8E" w:rsidRDefault="00706C8E" w:rsidP="00706C8E">
      <w:pPr>
        <w:pStyle w:val="Style11"/>
        <w:widowControl/>
        <w:spacing w:line="240" w:lineRule="exact"/>
        <w:rPr>
          <w:sz w:val="20"/>
          <w:szCs w:val="20"/>
        </w:rPr>
      </w:pPr>
    </w:p>
    <w:p w:rsidR="00706C8E" w:rsidRDefault="00706C8E" w:rsidP="00706C8E">
      <w:pPr>
        <w:pStyle w:val="Style11"/>
        <w:widowControl/>
        <w:tabs>
          <w:tab w:val="left" w:pos="648"/>
        </w:tabs>
        <w:spacing w:before="82" w:line="322" w:lineRule="exact"/>
        <w:rPr>
          <w:rStyle w:val="FontStyle16"/>
        </w:rPr>
      </w:pPr>
      <w:r>
        <w:rPr>
          <w:rStyle w:val="FontStyle16"/>
        </w:rPr>
        <w:t>1.1.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Правила обеспечения первичных мер пожарной безопасности на</w:t>
      </w:r>
      <w:r>
        <w:rPr>
          <w:rStyle w:val="FontStyle16"/>
        </w:rPr>
        <w:br/>
        <w:t xml:space="preserve">территории </w:t>
      </w:r>
      <w:proofErr w:type="spellStart"/>
      <w:r w:rsidR="00183A1E">
        <w:rPr>
          <w:rStyle w:val="FontStyle16"/>
        </w:rPr>
        <w:t>Мечетненского</w:t>
      </w:r>
      <w:proofErr w:type="spellEnd"/>
      <w:r>
        <w:rPr>
          <w:rStyle w:val="FontStyle16"/>
        </w:rPr>
        <w:t xml:space="preserve"> сельского поселения - призваны обеспечить</w:t>
      </w:r>
      <w:r>
        <w:rPr>
          <w:rStyle w:val="FontStyle16"/>
        </w:rPr>
        <w:br/>
        <w:t>предотвращение пожаров, спасение людей, защиту их жизни, здоровья и</w:t>
      </w:r>
      <w:r>
        <w:rPr>
          <w:rStyle w:val="FontStyle16"/>
        </w:rPr>
        <w:br/>
        <w:t>имущества в случае пожара.</w:t>
      </w:r>
    </w:p>
    <w:p w:rsidR="00706C8E" w:rsidRDefault="00706C8E" w:rsidP="00706C8E">
      <w:pPr>
        <w:pStyle w:val="Style11"/>
        <w:widowControl/>
        <w:tabs>
          <w:tab w:val="left" w:pos="528"/>
        </w:tabs>
        <w:spacing w:line="322" w:lineRule="exact"/>
        <w:rPr>
          <w:rStyle w:val="FontStyle16"/>
        </w:rPr>
      </w:pPr>
      <w:r>
        <w:rPr>
          <w:rStyle w:val="FontStyle16"/>
        </w:rPr>
        <w:t>1.2.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Настоящие Правила обязательны для исполнения всеми юридическими</w:t>
      </w:r>
      <w:r>
        <w:rPr>
          <w:rStyle w:val="FontStyle16"/>
        </w:rPr>
        <w:br/>
        <w:t>лицами, а также физическими.</w:t>
      </w:r>
    </w:p>
    <w:p w:rsidR="00706C8E" w:rsidRDefault="00706C8E" w:rsidP="00706C8E">
      <w:pPr>
        <w:pStyle w:val="Style11"/>
        <w:widowControl/>
        <w:tabs>
          <w:tab w:val="left" w:pos="754"/>
        </w:tabs>
        <w:spacing w:line="322" w:lineRule="exact"/>
        <w:rPr>
          <w:rStyle w:val="FontStyle16"/>
        </w:rPr>
      </w:pPr>
      <w:r>
        <w:rPr>
          <w:rStyle w:val="FontStyle16"/>
        </w:rPr>
        <w:t>1.3.</w:t>
      </w:r>
      <w:r>
        <w:rPr>
          <w:rStyle w:val="FontStyle16"/>
          <w:sz w:val="20"/>
          <w:szCs w:val="20"/>
        </w:rPr>
        <w:tab/>
      </w:r>
      <w:proofErr w:type="gramStart"/>
      <w:r>
        <w:rPr>
          <w:rStyle w:val="FontStyle16"/>
        </w:rPr>
        <w:t>Контроль за</w:t>
      </w:r>
      <w:proofErr w:type="gramEnd"/>
      <w:r>
        <w:rPr>
          <w:rStyle w:val="FontStyle16"/>
        </w:rPr>
        <w:t xml:space="preserve"> исполнением настоящих Правил обеспечивают:</w:t>
      </w:r>
      <w:r>
        <w:rPr>
          <w:rStyle w:val="FontStyle16"/>
        </w:rPr>
        <w:br/>
        <w:t xml:space="preserve">администрация </w:t>
      </w:r>
      <w:proofErr w:type="spellStart"/>
      <w:r w:rsidR="00183A1E">
        <w:rPr>
          <w:rStyle w:val="FontStyle16"/>
        </w:rPr>
        <w:t>Мечетненского</w:t>
      </w:r>
      <w:proofErr w:type="spellEnd"/>
      <w:r>
        <w:rPr>
          <w:rStyle w:val="FontStyle16"/>
        </w:rPr>
        <w:t xml:space="preserve"> МО и отделение государственного пожарного</w:t>
      </w:r>
      <w:r>
        <w:rPr>
          <w:rStyle w:val="FontStyle16"/>
        </w:rPr>
        <w:br/>
        <w:t>надзора по Советскому муниципальному району.</w:t>
      </w:r>
    </w:p>
    <w:p w:rsidR="00706C8E" w:rsidRDefault="00706C8E" w:rsidP="00706C8E">
      <w:pPr>
        <w:pStyle w:val="Style1"/>
        <w:widowControl/>
        <w:spacing w:line="240" w:lineRule="exact"/>
        <w:rPr>
          <w:sz w:val="20"/>
          <w:szCs w:val="20"/>
        </w:rPr>
      </w:pPr>
    </w:p>
    <w:p w:rsidR="00706C8E" w:rsidRDefault="00706C8E" w:rsidP="00706C8E">
      <w:pPr>
        <w:pStyle w:val="Style1"/>
        <w:widowControl/>
        <w:spacing w:before="101" w:line="240" w:lineRule="auto"/>
        <w:rPr>
          <w:rStyle w:val="FontStyle17"/>
        </w:rPr>
      </w:pPr>
      <w:r>
        <w:rPr>
          <w:rStyle w:val="FontStyle17"/>
        </w:rPr>
        <w:t>2. ПОЛНОМОЧИЯ ОРГАНОВ МЕСТНОГО САМОУПРАВЛЕНИЯ</w:t>
      </w:r>
    </w:p>
    <w:p w:rsidR="00706C8E" w:rsidRDefault="00706C8E" w:rsidP="00706C8E">
      <w:pPr>
        <w:pStyle w:val="Style10"/>
        <w:widowControl/>
        <w:spacing w:line="240" w:lineRule="exact"/>
        <w:ind w:firstLine="0"/>
        <w:rPr>
          <w:sz w:val="20"/>
          <w:szCs w:val="20"/>
        </w:rPr>
      </w:pPr>
    </w:p>
    <w:p w:rsidR="00706C8E" w:rsidRDefault="00706C8E" w:rsidP="00706C8E">
      <w:pPr>
        <w:pStyle w:val="Style10"/>
        <w:widowControl/>
        <w:spacing w:before="77" w:line="322" w:lineRule="exact"/>
        <w:ind w:firstLine="0"/>
        <w:rPr>
          <w:rStyle w:val="FontStyle16"/>
        </w:rPr>
      </w:pPr>
      <w:r>
        <w:rPr>
          <w:rStyle w:val="FontStyle16"/>
        </w:rPr>
        <w:t xml:space="preserve">В соответствии с Федеральным Законом «О пожарной безопасности» администрация </w:t>
      </w:r>
      <w:proofErr w:type="spellStart"/>
      <w:r w:rsidR="00183A1E">
        <w:rPr>
          <w:rStyle w:val="FontStyle16"/>
        </w:rPr>
        <w:t>Мечетненского</w:t>
      </w:r>
      <w:proofErr w:type="spellEnd"/>
      <w:r>
        <w:rPr>
          <w:rStyle w:val="FontStyle16"/>
        </w:rPr>
        <w:t xml:space="preserve"> МО: Права:</w:t>
      </w:r>
    </w:p>
    <w:p w:rsidR="00706C8E" w:rsidRDefault="00706C8E" w:rsidP="00706C8E">
      <w:pPr>
        <w:pStyle w:val="Style11"/>
        <w:widowControl/>
        <w:tabs>
          <w:tab w:val="left" w:pos="485"/>
        </w:tabs>
        <w:spacing w:line="322" w:lineRule="exact"/>
        <w:jc w:val="left"/>
        <w:rPr>
          <w:rStyle w:val="FontStyle16"/>
        </w:rPr>
      </w:pPr>
      <w:r>
        <w:rPr>
          <w:rStyle w:val="FontStyle16"/>
        </w:rPr>
        <w:t>2.1.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Реализует меры пожарной безопасности на территории поселения.</w:t>
      </w:r>
    </w:p>
    <w:p w:rsidR="00706C8E" w:rsidRDefault="00706C8E" w:rsidP="00706C8E">
      <w:pPr>
        <w:pStyle w:val="Style11"/>
        <w:widowControl/>
        <w:tabs>
          <w:tab w:val="left" w:pos="586"/>
        </w:tabs>
        <w:spacing w:line="322" w:lineRule="exact"/>
        <w:rPr>
          <w:rStyle w:val="FontStyle16"/>
        </w:rPr>
      </w:pPr>
      <w:r>
        <w:rPr>
          <w:rStyle w:val="FontStyle16"/>
        </w:rPr>
        <w:t>2.2.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Оказывает необходимую помощь пожарной охране при выполнении</w:t>
      </w:r>
      <w:r>
        <w:rPr>
          <w:rStyle w:val="FontStyle16"/>
        </w:rPr>
        <w:br/>
        <w:t>возложенных на нее задач.</w:t>
      </w:r>
    </w:p>
    <w:p w:rsidR="00706C8E" w:rsidRDefault="00706C8E" w:rsidP="00706C8E">
      <w:pPr>
        <w:pStyle w:val="Style11"/>
        <w:widowControl/>
        <w:numPr>
          <w:ilvl w:val="0"/>
          <w:numId w:val="1"/>
        </w:numPr>
        <w:tabs>
          <w:tab w:val="left" w:pos="638"/>
        </w:tabs>
        <w:spacing w:line="322" w:lineRule="exact"/>
        <w:rPr>
          <w:rStyle w:val="FontStyle16"/>
        </w:rPr>
      </w:pPr>
      <w:r>
        <w:rPr>
          <w:rStyle w:val="FontStyle16"/>
        </w:rPr>
        <w:t>Создает условия для привлечения населения к работам по предупреждению и тушению пожаров.</w:t>
      </w:r>
    </w:p>
    <w:p w:rsidR="00706C8E" w:rsidRDefault="00706C8E" w:rsidP="00706C8E">
      <w:pPr>
        <w:pStyle w:val="Style11"/>
        <w:widowControl/>
        <w:numPr>
          <w:ilvl w:val="0"/>
          <w:numId w:val="1"/>
        </w:numPr>
        <w:tabs>
          <w:tab w:val="left" w:pos="638"/>
        </w:tabs>
        <w:spacing w:line="322" w:lineRule="exact"/>
        <w:rPr>
          <w:rStyle w:val="FontStyle16"/>
        </w:rPr>
      </w:pPr>
      <w:r>
        <w:rPr>
          <w:rStyle w:val="FontStyle16"/>
        </w:rPr>
        <w:t>Организует проведение противопожарной пропаганды и обучение населения мерам пожарной безопасности.</w:t>
      </w:r>
    </w:p>
    <w:p w:rsidR="00706C8E" w:rsidRDefault="00706C8E" w:rsidP="00706C8E">
      <w:pPr>
        <w:pStyle w:val="Style11"/>
        <w:widowControl/>
        <w:numPr>
          <w:ilvl w:val="0"/>
          <w:numId w:val="1"/>
        </w:numPr>
        <w:tabs>
          <w:tab w:val="left" w:pos="638"/>
        </w:tabs>
        <w:spacing w:line="322" w:lineRule="exact"/>
        <w:rPr>
          <w:rStyle w:val="FontStyle16"/>
        </w:rPr>
      </w:pPr>
      <w:r>
        <w:rPr>
          <w:rStyle w:val="FontStyle16"/>
        </w:rPr>
        <w:t>Обеспечивает необходимые условия для успешной деятельности добровольных пожарных дружин.</w:t>
      </w:r>
    </w:p>
    <w:p w:rsidR="00706C8E" w:rsidRDefault="00706C8E" w:rsidP="00706C8E">
      <w:pPr>
        <w:pStyle w:val="Style11"/>
        <w:widowControl/>
        <w:numPr>
          <w:ilvl w:val="0"/>
          <w:numId w:val="1"/>
        </w:numPr>
        <w:tabs>
          <w:tab w:val="left" w:pos="638"/>
        </w:tabs>
        <w:spacing w:line="322" w:lineRule="exact"/>
        <w:rPr>
          <w:rStyle w:val="FontStyle16"/>
        </w:rPr>
      </w:pPr>
      <w:r>
        <w:rPr>
          <w:rStyle w:val="FontStyle16"/>
        </w:rPr>
        <w:t>В случае повышения пожарной опасности устанавливает особый противопожарный режим.</w:t>
      </w:r>
    </w:p>
    <w:p w:rsidR="00706C8E" w:rsidRDefault="00706C8E" w:rsidP="00706C8E">
      <w:pPr>
        <w:pStyle w:val="Style10"/>
        <w:widowControl/>
        <w:spacing w:line="322" w:lineRule="exact"/>
        <w:ind w:left="715" w:firstLine="0"/>
        <w:rPr>
          <w:rStyle w:val="FontStyle16"/>
        </w:rPr>
      </w:pPr>
      <w:r>
        <w:rPr>
          <w:rStyle w:val="FontStyle16"/>
        </w:rPr>
        <w:t>Обязанности:</w:t>
      </w:r>
    </w:p>
    <w:p w:rsidR="00706C8E" w:rsidRDefault="00706C8E" w:rsidP="00706C8E">
      <w:pPr>
        <w:pStyle w:val="Style11"/>
        <w:widowControl/>
        <w:tabs>
          <w:tab w:val="left" w:pos="638"/>
        </w:tabs>
        <w:spacing w:line="322" w:lineRule="exact"/>
        <w:rPr>
          <w:rStyle w:val="FontStyle16"/>
        </w:rPr>
      </w:pPr>
      <w:r>
        <w:rPr>
          <w:rStyle w:val="FontStyle16"/>
        </w:rPr>
        <w:t>2.7.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Поддержание в постоянной готовности искусственных водоемов,</w:t>
      </w:r>
      <w:r>
        <w:rPr>
          <w:rStyle w:val="FontStyle16"/>
        </w:rPr>
        <w:br/>
        <w:t xml:space="preserve">подъездов к </w:t>
      </w:r>
      <w:proofErr w:type="spellStart"/>
      <w:r>
        <w:rPr>
          <w:rStyle w:val="FontStyle16"/>
        </w:rPr>
        <w:t>водоисточникам</w:t>
      </w:r>
      <w:proofErr w:type="spellEnd"/>
      <w:r>
        <w:rPr>
          <w:rStyle w:val="FontStyle16"/>
        </w:rPr>
        <w:t xml:space="preserve"> и водозаборных устройств.</w:t>
      </w:r>
    </w:p>
    <w:p w:rsidR="00706C8E" w:rsidRDefault="00706C8E" w:rsidP="00706C8E">
      <w:pPr>
        <w:pStyle w:val="Style11"/>
        <w:widowControl/>
        <w:tabs>
          <w:tab w:val="left" w:pos="504"/>
        </w:tabs>
        <w:spacing w:line="322" w:lineRule="exact"/>
        <w:rPr>
          <w:rStyle w:val="FontStyle16"/>
        </w:rPr>
      </w:pPr>
      <w:r>
        <w:rPr>
          <w:rStyle w:val="FontStyle16"/>
        </w:rPr>
        <w:t>2.8.</w:t>
      </w:r>
      <w:r>
        <w:rPr>
          <w:rStyle w:val="FontStyle16"/>
          <w:sz w:val="20"/>
          <w:szCs w:val="20"/>
        </w:rPr>
        <w:tab/>
      </w:r>
      <w:proofErr w:type="gramStart"/>
      <w:r>
        <w:rPr>
          <w:rStyle w:val="FontStyle16"/>
        </w:rPr>
        <w:t>Контроль за</w:t>
      </w:r>
      <w:proofErr w:type="gramEnd"/>
      <w:r>
        <w:rPr>
          <w:rStyle w:val="FontStyle16"/>
        </w:rPr>
        <w:t xml:space="preserve"> соблюдением на территории поселка несанкционированных</w:t>
      </w:r>
      <w:r>
        <w:rPr>
          <w:rStyle w:val="FontStyle16"/>
        </w:rPr>
        <w:br/>
        <w:t>свалок и горючих отходов.</w:t>
      </w:r>
    </w:p>
    <w:p w:rsidR="00706C8E" w:rsidRDefault="00706C8E" w:rsidP="00706C8E">
      <w:pPr>
        <w:pStyle w:val="Style11"/>
        <w:widowControl/>
        <w:tabs>
          <w:tab w:val="left" w:pos="610"/>
        </w:tabs>
        <w:spacing w:line="322" w:lineRule="exact"/>
        <w:rPr>
          <w:rStyle w:val="FontStyle16"/>
        </w:rPr>
      </w:pPr>
      <w:r>
        <w:rPr>
          <w:rStyle w:val="FontStyle16"/>
        </w:rPr>
        <w:t>2.9.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Обеспечение исправной телефонной или радиосвязью населенных</w:t>
      </w:r>
      <w:r>
        <w:rPr>
          <w:rStyle w:val="FontStyle16"/>
        </w:rPr>
        <w:br/>
        <w:t>пунктов и отдельно расположенных объектов для сообщения о пожаре.</w:t>
      </w:r>
    </w:p>
    <w:p w:rsidR="00706C8E" w:rsidRDefault="00706C8E" w:rsidP="00706C8E">
      <w:pPr>
        <w:pStyle w:val="Style11"/>
        <w:widowControl/>
        <w:tabs>
          <w:tab w:val="left" w:pos="840"/>
        </w:tabs>
        <w:spacing w:before="67" w:line="322" w:lineRule="exact"/>
        <w:rPr>
          <w:rStyle w:val="FontStyle16"/>
        </w:rPr>
      </w:pPr>
      <w:r>
        <w:rPr>
          <w:rStyle w:val="FontStyle16"/>
        </w:rPr>
        <w:t>2.10.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Временно приостанавливать проведение пожароопасных работ,</w:t>
      </w:r>
      <w:r>
        <w:rPr>
          <w:rStyle w:val="FontStyle16"/>
        </w:rPr>
        <w:br/>
        <w:t>разведение костров в условиях устойчивой сухой, жаркой и ветреной погоды</w:t>
      </w:r>
      <w:r>
        <w:rPr>
          <w:rStyle w:val="FontStyle16"/>
        </w:rPr>
        <w:br/>
        <w:t>или получении штормового предупреждения.</w:t>
      </w:r>
    </w:p>
    <w:p w:rsidR="00706C8E" w:rsidRDefault="00706C8E" w:rsidP="00706C8E">
      <w:pPr>
        <w:pStyle w:val="Style11"/>
        <w:widowControl/>
        <w:tabs>
          <w:tab w:val="left" w:pos="734"/>
        </w:tabs>
        <w:spacing w:line="322" w:lineRule="exact"/>
        <w:rPr>
          <w:rStyle w:val="FontStyle16"/>
        </w:rPr>
      </w:pPr>
      <w:r>
        <w:rPr>
          <w:rStyle w:val="FontStyle16"/>
        </w:rPr>
        <w:lastRenderedPageBreak/>
        <w:t>2.11.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Взаимодействие с организациями, расположенными на территории</w:t>
      </w:r>
      <w:r>
        <w:rPr>
          <w:rStyle w:val="FontStyle16"/>
        </w:rPr>
        <w:br/>
        <w:t>поселения для предупреждения и ликвидации пожаров.</w:t>
      </w:r>
    </w:p>
    <w:p w:rsidR="00706C8E" w:rsidRDefault="00706C8E" w:rsidP="00706C8E">
      <w:pPr>
        <w:pStyle w:val="Style1"/>
        <w:widowControl/>
        <w:spacing w:line="240" w:lineRule="exact"/>
        <w:rPr>
          <w:sz w:val="20"/>
          <w:szCs w:val="20"/>
        </w:rPr>
      </w:pPr>
    </w:p>
    <w:p w:rsidR="00706C8E" w:rsidRDefault="00706C8E" w:rsidP="00706C8E">
      <w:pPr>
        <w:pStyle w:val="Style1"/>
        <w:widowControl/>
        <w:spacing w:before="82" w:line="322" w:lineRule="exact"/>
        <w:rPr>
          <w:rStyle w:val="FontStyle17"/>
        </w:rPr>
      </w:pPr>
      <w:r>
        <w:rPr>
          <w:rStyle w:val="FontStyle17"/>
        </w:rPr>
        <w:t>3. ПРАВА, ОБЯЗАННОСТИ И ОТВЕТСТВЕННОСТЬ НАСЕЛЕНИЯ В ОБЛАСТИ ПОЖАРНОЙ БЕЗОПАСНОСТИ</w:t>
      </w:r>
    </w:p>
    <w:p w:rsidR="00706C8E" w:rsidRDefault="00706C8E" w:rsidP="00706C8E">
      <w:pPr>
        <w:pStyle w:val="Style2"/>
        <w:widowControl/>
        <w:spacing w:line="240" w:lineRule="exact"/>
        <w:rPr>
          <w:sz w:val="20"/>
          <w:szCs w:val="20"/>
        </w:rPr>
      </w:pPr>
    </w:p>
    <w:p w:rsidR="00706C8E" w:rsidRDefault="00706C8E" w:rsidP="00706C8E">
      <w:pPr>
        <w:pStyle w:val="Style2"/>
        <w:widowControl/>
        <w:spacing w:before="77" w:line="322" w:lineRule="exact"/>
        <w:rPr>
          <w:rStyle w:val="FontStyle16"/>
        </w:rPr>
      </w:pPr>
      <w:r>
        <w:rPr>
          <w:rStyle w:val="FontStyle16"/>
        </w:rPr>
        <w:t xml:space="preserve">Граждане имеют право </w:t>
      </w:r>
      <w:proofErr w:type="gramStart"/>
      <w:r>
        <w:rPr>
          <w:rStyle w:val="FontStyle16"/>
        </w:rPr>
        <w:t>на</w:t>
      </w:r>
      <w:proofErr w:type="gramEnd"/>
      <w:r>
        <w:rPr>
          <w:rStyle w:val="FontStyle16"/>
        </w:rPr>
        <w:t>:</w:t>
      </w:r>
    </w:p>
    <w:p w:rsidR="00706C8E" w:rsidRDefault="00706C8E" w:rsidP="00706C8E">
      <w:pPr>
        <w:pStyle w:val="Style10"/>
        <w:widowControl/>
        <w:spacing w:line="322" w:lineRule="exact"/>
        <w:ind w:firstLine="710"/>
        <w:rPr>
          <w:rStyle w:val="FontStyle16"/>
        </w:rPr>
      </w:pPr>
      <w:r>
        <w:rPr>
          <w:rStyle w:val="FontStyle16"/>
        </w:rPr>
        <w:t>-защиту их жизни, здоровья и имущества в случае пожара: возмещение ущерба, причиненного пожаром, в порядке, установленном действующим законодательством;</w:t>
      </w:r>
    </w:p>
    <w:p w:rsidR="00706C8E" w:rsidRDefault="00706C8E" w:rsidP="00706C8E">
      <w:pPr>
        <w:pStyle w:val="Style10"/>
        <w:widowControl/>
        <w:spacing w:line="322" w:lineRule="exact"/>
        <w:ind w:firstLine="710"/>
        <w:jc w:val="both"/>
        <w:rPr>
          <w:rStyle w:val="FontStyle16"/>
        </w:rPr>
      </w:pPr>
      <w:r>
        <w:rPr>
          <w:rStyle w:val="FontStyle16"/>
        </w:rPr>
        <w:t>-участие в установлении причин пожара, нанесшего ущерб их здоровью и имуществу;</w:t>
      </w:r>
    </w:p>
    <w:p w:rsidR="00706C8E" w:rsidRDefault="00706C8E" w:rsidP="00706C8E">
      <w:pPr>
        <w:pStyle w:val="Style6"/>
        <w:widowControl/>
        <w:numPr>
          <w:ilvl w:val="0"/>
          <w:numId w:val="2"/>
        </w:numPr>
        <w:tabs>
          <w:tab w:val="left" w:pos="878"/>
        </w:tabs>
        <w:ind w:firstLine="715"/>
        <w:jc w:val="both"/>
        <w:rPr>
          <w:rStyle w:val="FontStyle16"/>
        </w:rPr>
      </w:pPr>
      <w:r>
        <w:rPr>
          <w:rStyle w:val="FontStyle16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706C8E" w:rsidRDefault="00706C8E" w:rsidP="00706C8E">
      <w:pPr>
        <w:pStyle w:val="Style6"/>
        <w:widowControl/>
        <w:numPr>
          <w:ilvl w:val="0"/>
          <w:numId w:val="2"/>
        </w:numPr>
        <w:tabs>
          <w:tab w:val="left" w:pos="878"/>
        </w:tabs>
        <w:ind w:firstLine="715"/>
        <w:rPr>
          <w:rStyle w:val="FontStyle16"/>
        </w:rPr>
      </w:pPr>
      <w:r>
        <w:rPr>
          <w:rStyle w:val="FontStyle16"/>
        </w:rPr>
        <w:t>участие в обеспечении пожарной безопасности, в том числе в установленном порядке в деятельности добровольной пожарной охраны. Граждане обязаны:</w:t>
      </w:r>
    </w:p>
    <w:p w:rsidR="00706C8E" w:rsidRDefault="00706C8E" w:rsidP="00706C8E">
      <w:pPr>
        <w:pStyle w:val="Style6"/>
        <w:widowControl/>
        <w:numPr>
          <w:ilvl w:val="0"/>
          <w:numId w:val="2"/>
        </w:numPr>
        <w:tabs>
          <w:tab w:val="left" w:pos="878"/>
        </w:tabs>
        <w:ind w:left="715" w:firstLine="0"/>
        <w:rPr>
          <w:rStyle w:val="FontStyle16"/>
        </w:rPr>
      </w:pPr>
      <w:r>
        <w:rPr>
          <w:rStyle w:val="FontStyle16"/>
        </w:rPr>
        <w:t>соблюдать требования пожарной безопасности;</w:t>
      </w:r>
    </w:p>
    <w:p w:rsidR="00706C8E" w:rsidRDefault="00706C8E" w:rsidP="00706C8E">
      <w:pPr>
        <w:pStyle w:val="Style9"/>
        <w:widowControl/>
        <w:numPr>
          <w:ilvl w:val="0"/>
          <w:numId w:val="2"/>
        </w:numPr>
        <w:tabs>
          <w:tab w:val="left" w:pos="878"/>
        </w:tabs>
        <w:rPr>
          <w:rStyle w:val="FontStyle16"/>
        </w:rPr>
      </w:pPr>
      <w:r>
        <w:rPr>
          <w:rStyle w:val="FontStyle16"/>
        </w:rPr>
        <w:t>иметь в помещениях и строениях, находящихся в их собственности (пользования), первичные средства тушения пожара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706C8E" w:rsidRDefault="00706C8E" w:rsidP="00706C8E">
      <w:pPr>
        <w:pStyle w:val="Style9"/>
        <w:widowControl/>
        <w:numPr>
          <w:ilvl w:val="0"/>
          <w:numId w:val="2"/>
        </w:numPr>
        <w:tabs>
          <w:tab w:val="left" w:pos="878"/>
        </w:tabs>
        <w:rPr>
          <w:rStyle w:val="FontStyle16"/>
        </w:rPr>
      </w:pPr>
      <w:r>
        <w:rPr>
          <w:rStyle w:val="FontStyle16"/>
        </w:rPr>
        <w:t>при обнаружении пожаров немедленно уведомлять о них пожарную охрану;</w:t>
      </w:r>
    </w:p>
    <w:p w:rsidR="00706C8E" w:rsidRDefault="00706C8E" w:rsidP="00706C8E">
      <w:pPr>
        <w:pStyle w:val="Style9"/>
        <w:widowControl/>
        <w:tabs>
          <w:tab w:val="left" w:pos="989"/>
        </w:tabs>
        <w:ind w:firstLine="706"/>
        <w:rPr>
          <w:rStyle w:val="FontStyle16"/>
        </w:rPr>
      </w:pPr>
      <w:r>
        <w:rPr>
          <w:rStyle w:val="FontStyle16"/>
        </w:rPr>
        <w:t>-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до прибытия пожарной охраны принимать посильные меры по спасению людей, имущества и тушению пожаров;</w:t>
      </w:r>
    </w:p>
    <w:p w:rsidR="00706C8E" w:rsidRDefault="00706C8E" w:rsidP="00706C8E">
      <w:pPr>
        <w:pStyle w:val="Style6"/>
        <w:widowControl/>
        <w:tabs>
          <w:tab w:val="left" w:pos="878"/>
        </w:tabs>
        <w:ind w:left="715" w:firstLine="0"/>
        <w:rPr>
          <w:rStyle w:val="FontStyle16"/>
        </w:rPr>
      </w:pPr>
      <w:r>
        <w:rPr>
          <w:rStyle w:val="FontStyle16"/>
        </w:rPr>
        <w:t>-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оказывать содействие пожарной охране при тушении пожаров;</w:t>
      </w:r>
    </w:p>
    <w:p w:rsidR="00706C8E" w:rsidRDefault="00706C8E" w:rsidP="00706C8E">
      <w:pPr>
        <w:pStyle w:val="Style9"/>
        <w:widowControl/>
        <w:tabs>
          <w:tab w:val="left" w:pos="874"/>
        </w:tabs>
        <w:ind w:firstLine="710"/>
        <w:rPr>
          <w:rStyle w:val="FontStyle16"/>
        </w:rPr>
      </w:pPr>
      <w:r>
        <w:rPr>
          <w:rStyle w:val="FontStyle16"/>
        </w:rPr>
        <w:t>-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706C8E" w:rsidRDefault="00706C8E" w:rsidP="00706C8E">
      <w:pPr>
        <w:pStyle w:val="Style9"/>
        <w:widowControl/>
        <w:tabs>
          <w:tab w:val="left" w:pos="994"/>
        </w:tabs>
        <w:rPr>
          <w:rStyle w:val="FontStyle16"/>
        </w:rPr>
      </w:pPr>
      <w:r>
        <w:rPr>
          <w:rStyle w:val="FontStyle16"/>
        </w:rPr>
        <w:t>-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 xml:space="preserve">предоставлять в порядке, установленном законодательством РФ, возможность должностным лицам государственного пожарного надзора проводить обследования и </w:t>
      </w:r>
      <w:proofErr w:type="gramStart"/>
      <w:r>
        <w:rPr>
          <w:rStyle w:val="FontStyle16"/>
        </w:rPr>
        <w:t>проверки</w:t>
      </w:r>
      <w:proofErr w:type="gramEnd"/>
      <w:r>
        <w:rPr>
          <w:rStyle w:val="FontStyle16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706C8E" w:rsidRDefault="00706C8E" w:rsidP="00706C8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706C8E" w:rsidRDefault="00706C8E" w:rsidP="00706C8E">
      <w:pPr>
        <w:pStyle w:val="Style3"/>
        <w:widowControl/>
        <w:spacing w:before="101" w:line="240" w:lineRule="auto"/>
        <w:jc w:val="center"/>
        <w:rPr>
          <w:rStyle w:val="FontStyle17"/>
        </w:rPr>
      </w:pPr>
      <w:r>
        <w:rPr>
          <w:rStyle w:val="FontStyle17"/>
        </w:rPr>
        <w:t>4. ОТВЕТСТВЕННОСТЬ ЗА НАРУШЕНИЕ ТРЕБОВАНИЙ</w:t>
      </w:r>
    </w:p>
    <w:p w:rsidR="00706C8E" w:rsidRDefault="00706C8E" w:rsidP="00706C8E">
      <w:pPr>
        <w:pStyle w:val="Style3"/>
        <w:widowControl/>
        <w:spacing w:before="14" w:line="240" w:lineRule="auto"/>
        <w:jc w:val="center"/>
        <w:rPr>
          <w:rStyle w:val="FontStyle17"/>
        </w:rPr>
      </w:pPr>
      <w:r>
        <w:rPr>
          <w:rStyle w:val="FontStyle17"/>
        </w:rPr>
        <w:t>ПОЖАРНОЙ БЕЗОПАСНОСТИ</w:t>
      </w:r>
    </w:p>
    <w:p w:rsidR="00706C8E" w:rsidRDefault="00706C8E" w:rsidP="00706C8E">
      <w:pPr>
        <w:pStyle w:val="Style10"/>
        <w:widowControl/>
        <w:spacing w:line="240" w:lineRule="exact"/>
        <w:ind w:firstLine="706"/>
        <w:jc w:val="both"/>
        <w:rPr>
          <w:sz w:val="20"/>
          <w:szCs w:val="20"/>
        </w:rPr>
      </w:pPr>
    </w:p>
    <w:p w:rsidR="00706C8E" w:rsidRDefault="00706C8E" w:rsidP="00706C8E">
      <w:pPr>
        <w:pStyle w:val="Style10"/>
        <w:widowControl/>
        <w:spacing w:before="77" w:line="322" w:lineRule="exact"/>
        <w:ind w:firstLine="706"/>
        <w:jc w:val="both"/>
        <w:rPr>
          <w:rStyle w:val="FontStyle16"/>
        </w:rPr>
      </w:pPr>
      <w:r>
        <w:rPr>
          <w:rStyle w:val="FontStyle16"/>
        </w:rPr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706C8E" w:rsidRDefault="00706C8E" w:rsidP="00706C8E">
      <w:pPr>
        <w:pStyle w:val="Style6"/>
        <w:widowControl/>
        <w:numPr>
          <w:ilvl w:val="0"/>
          <w:numId w:val="3"/>
        </w:numPr>
        <w:tabs>
          <w:tab w:val="left" w:pos="869"/>
        </w:tabs>
        <w:spacing w:before="67"/>
        <w:ind w:left="710" w:firstLine="0"/>
        <w:rPr>
          <w:rStyle w:val="FontStyle16"/>
        </w:rPr>
      </w:pPr>
      <w:r>
        <w:rPr>
          <w:rStyle w:val="FontStyle16"/>
        </w:rPr>
        <w:t>собственники имущества;</w:t>
      </w:r>
    </w:p>
    <w:p w:rsidR="00706C8E" w:rsidRDefault="00706C8E" w:rsidP="00706C8E">
      <w:pPr>
        <w:pStyle w:val="Style6"/>
        <w:widowControl/>
        <w:numPr>
          <w:ilvl w:val="0"/>
          <w:numId w:val="3"/>
        </w:numPr>
        <w:tabs>
          <w:tab w:val="left" w:pos="869"/>
        </w:tabs>
        <w:ind w:left="710" w:firstLine="0"/>
        <w:rPr>
          <w:rStyle w:val="FontStyle16"/>
        </w:rPr>
      </w:pPr>
      <w:r>
        <w:rPr>
          <w:rStyle w:val="FontStyle16"/>
        </w:rPr>
        <w:t>руководители органов местного самоуправления;</w:t>
      </w:r>
    </w:p>
    <w:p w:rsidR="00706C8E" w:rsidRDefault="00706C8E" w:rsidP="00706C8E">
      <w:pPr>
        <w:pStyle w:val="Style6"/>
        <w:widowControl/>
        <w:numPr>
          <w:ilvl w:val="0"/>
          <w:numId w:val="3"/>
        </w:numPr>
        <w:tabs>
          <w:tab w:val="left" w:pos="869"/>
        </w:tabs>
        <w:ind w:firstLine="710"/>
        <w:jc w:val="both"/>
        <w:rPr>
          <w:rStyle w:val="FontStyle16"/>
        </w:rPr>
      </w:pPr>
      <w:r>
        <w:rPr>
          <w:rStyle w:val="FontStyle16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706C8E" w:rsidRDefault="00706C8E" w:rsidP="00706C8E">
      <w:pPr>
        <w:pStyle w:val="Style6"/>
        <w:widowControl/>
        <w:numPr>
          <w:ilvl w:val="0"/>
          <w:numId w:val="3"/>
        </w:numPr>
        <w:tabs>
          <w:tab w:val="left" w:pos="869"/>
        </w:tabs>
        <w:ind w:firstLine="710"/>
        <w:jc w:val="both"/>
        <w:rPr>
          <w:rStyle w:val="FontStyle16"/>
        </w:rPr>
      </w:pPr>
      <w:proofErr w:type="gramStart"/>
      <w:r>
        <w:rPr>
          <w:rStyle w:val="FontStyle16"/>
        </w:rPr>
        <w:lastRenderedPageBreak/>
        <w:t>лица в установленном порядке, назначенные ответственными за обеспечением пожарной безопасности;</w:t>
      </w:r>
      <w:proofErr w:type="gramEnd"/>
    </w:p>
    <w:p w:rsidR="00706C8E" w:rsidRDefault="00706C8E" w:rsidP="00706C8E">
      <w:pPr>
        <w:pStyle w:val="Style6"/>
        <w:widowControl/>
        <w:numPr>
          <w:ilvl w:val="0"/>
          <w:numId w:val="3"/>
        </w:numPr>
        <w:tabs>
          <w:tab w:val="left" w:pos="869"/>
        </w:tabs>
        <w:ind w:left="710" w:firstLine="0"/>
        <w:rPr>
          <w:rStyle w:val="FontStyle16"/>
        </w:rPr>
      </w:pPr>
      <w:r>
        <w:rPr>
          <w:rStyle w:val="FontStyle16"/>
        </w:rPr>
        <w:t>должностные лица в пределах их компетенции.</w:t>
      </w:r>
    </w:p>
    <w:p w:rsidR="00706C8E" w:rsidRDefault="00706C8E" w:rsidP="00706C8E">
      <w:pPr>
        <w:pStyle w:val="Style5"/>
        <w:widowControl/>
        <w:spacing w:after="672"/>
        <w:ind w:firstLine="710"/>
        <w:rPr>
          <w:rStyle w:val="FontStyle16"/>
        </w:rPr>
      </w:pPr>
      <w:r>
        <w:rPr>
          <w:rStyle w:val="FontStyle16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706C8E" w:rsidRDefault="00706C8E" w:rsidP="00706C8E">
      <w:pPr>
        <w:pStyle w:val="Style5"/>
        <w:widowControl/>
        <w:spacing w:after="672"/>
        <w:ind w:firstLine="710"/>
        <w:rPr>
          <w:rStyle w:val="FontStyle16"/>
        </w:rPr>
        <w:sectPr w:rsidR="00706C8E">
          <w:pgSz w:w="11905" w:h="16837"/>
          <w:pgMar w:top="876" w:right="917" w:bottom="1440" w:left="1637" w:header="720" w:footer="720" w:gutter="0"/>
          <w:cols w:space="60"/>
          <w:noEndnote/>
        </w:sectPr>
      </w:pPr>
    </w:p>
    <w:p w:rsidR="00706C8E" w:rsidRDefault="00706C8E" w:rsidP="00706C8E">
      <w:pPr>
        <w:pStyle w:val="Style3"/>
        <w:widowControl/>
        <w:spacing w:line="240" w:lineRule="auto"/>
        <w:rPr>
          <w:rStyle w:val="FontStyle17"/>
        </w:rPr>
      </w:pPr>
      <w:r>
        <w:rPr>
          <w:rStyle w:val="FontStyle17"/>
        </w:rPr>
        <w:lastRenderedPageBreak/>
        <w:t>Верно:</w:t>
      </w:r>
    </w:p>
    <w:p w:rsidR="00706C8E" w:rsidRDefault="00706C8E" w:rsidP="00706C8E">
      <w:pPr>
        <w:pStyle w:val="Style3"/>
        <w:widowControl/>
        <w:spacing w:before="14" w:line="240" w:lineRule="auto"/>
        <w:jc w:val="both"/>
        <w:rPr>
          <w:rStyle w:val="FontStyle17"/>
        </w:rPr>
      </w:pPr>
      <w:r>
        <w:rPr>
          <w:rStyle w:val="FontStyle17"/>
        </w:rPr>
        <w:t>Секретарь Совета депутатов</w:t>
      </w:r>
    </w:p>
    <w:p w:rsidR="00706C8E" w:rsidRDefault="00706C8E" w:rsidP="00706C8E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7"/>
        </w:rPr>
        <w:br w:type="column"/>
      </w:r>
    </w:p>
    <w:p w:rsidR="00706C8E" w:rsidRDefault="00183A1E" w:rsidP="00706C8E">
      <w:pPr>
        <w:pStyle w:val="Style3"/>
        <w:widowControl/>
        <w:spacing w:before="77" w:line="240" w:lineRule="auto"/>
        <w:jc w:val="both"/>
        <w:rPr>
          <w:rStyle w:val="FontStyle17"/>
        </w:rPr>
      </w:pPr>
      <w:r>
        <w:rPr>
          <w:rStyle w:val="FontStyle17"/>
        </w:rPr>
        <w:t>И.А. Наумчик</w:t>
      </w:r>
    </w:p>
    <w:p w:rsidR="00706C8E" w:rsidRDefault="00706C8E" w:rsidP="00706C8E">
      <w:pPr>
        <w:pStyle w:val="Style3"/>
        <w:widowControl/>
        <w:spacing w:before="77" w:line="240" w:lineRule="auto"/>
        <w:jc w:val="both"/>
        <w:rPr>
          <w:rStyle w:val="FontStyle17"/>
        </w:rPr>
        <w:sectPr w:rsidR="00706C8E">
          <w:type w:val="continuous"/>
          <w:pgSz w:w="11905" w:h="16837"/>
          <w:pgMar w:top="1058" w:right="1836" w:bottom="1440" w:left="1639" w:header="720" w:footer="720" w:gutter="0"/>
          <w:cols w:num="2" w:space="720" w:equalWidth="0">
            <w:col w:w="3648" w:space="2875"/>
            <w:col w:w="1905"/>
          </w:cols>
          <w:noEndnote/>
        </w:sectPr>
      </w:pPr>
    </w:p>
    <w:p w:rsidR="00706C8E" w:rsidRDefault="00706C8E" w:rsidP="00706C8E">
      <w:pPr>
        <w:widowControl/>
        <w:rPr>
          <w:rStyle w:val="FontStyle17"/>
        </w:rPr>
      </w:pPr>
    </w:p>
    <w:p w:rsidR="00F06301" w:rsidRDefault="00F06301"/>
    <w:sectPr w:rsidR="00F06301" w:rsidSect="006643D2">
      <w:type w:val="continuous"/>
      <w:pgSz w:w="11905" w:h="16837"/>
      <w:pgMar w:top="1028" w:right="917" w:bottom="1440" w:left="16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BCA9EC"/>
    <w:lvl w:ilvl="0">
      <w:numFmt w:val="bullet"/>
      <w:lvlText w:val="*"/>
      <w:lvlJc w:val="left"/>
    </w:lvl>
  </w:abstractNum>
  <w:abstractNum w:abstractNumId="1">
    <w:nsid w:val="24E82156"/>
    <w:multiLevelType w:val="singleLevel"/>
    <w:tmpl w:val="56705C38"/>
    <w:lvl w:ilvl="0">
      <w:start w:val="3"/>
      <w:numFmt w:val="decimal"/>
      <w:lvlText w:val="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8E"/>
    <w:rsid w:val="00183A1E"/>
    <w:rsid w:val="006643D2"/>
    <w:rsid w:val="00706C8E"/>
    <w:rsid w:val="00F0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06C8E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706C8E"/>
  </w:style>
  <w:style w:type="paragraph" w:customStyle="1" w:styleId="Style3">
    <w:name w:val="Style3"/>
    <w:basedOn w:val="a"/>
    <w:uiPriority w:val="99"/>
    <w:rsid w:val="00706C8E"/>
    <w:pPr>
      <w:spacing w:line="326" w:lineRule="exact"/>
    </w:pPr>
  </w:style>
  <w:style w:type="paragraph" w:customStyle="1" w:styleId="Style4">
    <w:name w:val="Style4"/>
    <w:basedOn w:val="a"/>
    <w:uiPriority w:val="99"/>
    <w:rsid w:val="00706C8E"/>
    <w:pPr>
      <w:spacing w:line="323" w:lineRule="exact"/>
      <w:ind w:firstLine="4013"/>
    </w:pPr>
  </w:style>
  <w:style w:type="paragraph" w:customStyle="1" w:styleId="Style5">
    <w:name w:val="Style5"/>
    <w:basedOn w:val="a"/>
    <w:uiPriority w:val="99"/>
    <w:rsid w:val="00706C8E"/>
    <w:pPr>
      <w:spacing w:line="322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706C8E"/>
    <w:pPr>
      <w:spacing w:line="322" w:lineRule="exact"/>
      <w:ind w:firstLine="734"/>
    </w:pPr>
  </w:style>
  <w:style w:type="paragraph" w:customStyle="1" w:styleId="Style7">
    <w:name w:val="Style7"/>
    <w:basedOn w:val="a"/>
    <w:uiPriority w:val="99"/>
    <w:rsid w:val="00706C8E"/>
    <w:pPr>
      <w:spacing w:line="274" w:lineRule="exact"/>
    </w:pPr>
  </w:style>
  <w:style w:type="paragraph" w:customStyle="1" w:styleId="Style8">
    <w:name w:val="Style8"/>
    <w:basedOn w:val="a"/>
    <w:uiPriority w:val="99"/>
    <w:rsid w:val="00706C8E"/>
  </w:style>
  <w:style w:type="paragraph" w:customStyle="1" w:styleId="Style9">
    <w:name w:val="Style9"/>
    <w:basedOn w:val="a"/>
    <w:uiPriority w:val="99"/>
    <w:rsid w:val="00706C8E"/>
    <w:pPr>
      <w:spacing w:line="322" w:lineRule="exact"/>
      <w:ind w:firstLine="715"/>
      <w:jc w:val="both"/>
    </w:pPr>
  </w:style>
  <w:style w:type="paragraph" w:customStyle="1" w:styleId="Style10">
    <w:name w:val="Style10"/>
    <w:basedOn w:val="a"/>
    <w:uiPriority w:val="99"/>
    <w:rsid w:val="00706C8E"/>
    <w:pPr>
      <w:spacing w:line="324" w:lineRule="exact"/>
      <w:ind w:firstLine="696"/>
    </w:pPr>
  </w:style>
  <w:style w:type="paragraph" w:customStyle="1" w:styleId="Style11">
    <w:name w:val="Style11"/>
    <w:basedOn w:val="a"/>
    <w:uiPriority w:val="99"/>
    <w:rsid w:val="00706C8E"/>
    <w:pPr>
      <w:spacing w:line="323" w:lineRule="exact"/>
      <w:jc w:val="both"/>
    </w:pPr>
  </w:style>
  <w:style w:type="character" w:customStyle="1" w:styleId="FontStyle13">
    <w:name w:val="Font Style13"/>
    <w:basedOn w:val="a0"/>
    <w:uiPriority w:val="99"/>
    <w:rsid w:val="00706C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706C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06C8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706C8E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06C8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Белфорт</cp:lastModifiedBy>
  <cp:revision>2</cp:revision>
  <dcterms:created xsi:type="dcterms:W3CDTF">2016-09-29T13:44:00Z</dcterms:created>
  <dcterms:modified xsi:type="dcterms:W3CDTF">2016-09-30T05:42:00Z</dcterms:modified>
</cp:coreProperties>
</file>