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923" w:rsidRDefault="002D7923" w:rsidP="002D7923">
      <w:pPr>
        <w:jc w:val="center"/>
        <w:rPr>
          <w:b/>
          <w:sz w:val="28"/>
          <w:szCs w:val="28"/>
        </w:rPr>
      </w:pPr>
    </w:p>
    <w:p w:rsidR="002D7923" w:rsidRDefault="002D7923" w:rsidP="002D7923">
      <w:pPr>
        <w:rPr>
          <w:b/>
          <w:sz w:val="28"/>
          <w:szCs w:val="28"/>
        </w:rPr>
      </w:pPr>
    </w:p>
    <w:p w:rsidR="002D7923" w:rsidRDefault="002D7923" w:rsidP="002D792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93345</wp:posOffset>
            </wp:positionV>
            <wp:extent cx="580390" cy="711835"/>
            <wp:effectExtent l="19050" t="0" r="0" b="0"/>
            <wp:wrapSquare wrapText="right"/>
            <wp:docPr id="2" name="Рисунок 2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7923" w:rsidRDefault="002D7923" w:rsidP="002D7923">
      <w:pPr>
        <w:jc w:val="right"/>
        <w:rPr>
          <w:b/>
          <w:sz w:val="28"/>
          <w:szCs w:val="28"/>
          <w:u w:val="single"/>
        </w:rPr>
      </w:pPr>
    </w:p>
    <w:p w:rsidR="002D7923" w:rsidRDefault="002D7923" w:rsidP="002D7923">
      <w:pPr>
        <w:jc w:val="right"/>
        <w:rPr>
          <w:b/>
          <w:sz w:val="28"/>
          <w:szCs w:val="28"/>
          <w:u w:val="single"/>
        </w:rPr>
      </w:pPr>
    </w:p>
    <w:p w:rsidR="002D7923" w:rsidRDefault="002D7923" w:rsidP="002D7923">
      <w:pPr>
        <w:jc w:val="right"/>
        <w:rPr>
          <w:b/>
          <w:sz w:val="28"/>
          <w:szCs w:val="28"/>
          <w:u w:val="single"/>
        </w:rPr>
      </w:pPr>
    </w:p>
    <w:p w:rsidR="002D7923" w:rsidRDefault="002D7923" w:rsidP="002D7923">
      <w:pPr>
        <w:jc w:val="right"/>
        <w:rPr>
          <w:b/>
          <w:sz w:val="28"/>
          <w:szCs w:val="28"/>
          <w:u w:val="single"/>
        </w:rPr>
      </w:pPr>
    </w:p>
    <w:p w:rsidR="002D7923" w:rsidRDefault="002D7923" w:rsidP="002D7923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СОВЕТ ДЕПУТАТОВ</w:t>
      </w:r>
    </w:p>
    <w:p w:rsidR="002D7923" w:rsidRDefault="002D7923" w:rsidP="002D7923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МЕЧЕТНЕНСКОГО МУНИЦИПАЛЬНОГО РАЙОНА</w:t>
      </w:r>
    </w:p>
    <w:p w:rsidR="002D7923" w:rsidRDefault="002D7923" w:rsidP="002D7923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 xml:space="preserve">СОВЕТСКОГО МУНИЦИПАЛЬНОГО РАЙОНА </w:t>
      </w:r>
    </w:p>
    <w:p w:rsidR="002D7923" w:rsidRDefault="002D7923" w:rsidP="002D7923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Cs w:val="28"/>
        </w:rPr>
        <w:t>САРАТОВСКОЙ ОБЛАСТИ</w:t>
      </w:r>
      <w:r>
        <w:rPr>
          <w:b/>
          <w:spacing w:val="24"/>
          <w:szCs w:val="28"/>
        </w:rPr>
        <w:br/>
      </w:r>
      <w:r>
        <w:rPr>
          <w:b/>
          <w:spacing w:val="24"/>
          <w:sz w:val="24"/>
        </w:rPr>
        <w:t>(четвертого созыва)</w:t>
      </w:r>
    </w:p>
    <w:p w:rsidR="002D7923" w:rsidRDefault="002D7923" w:rsidP="002D7923">
      <w:pPr>
        <w:pStyle w:val="a3"/>
        <w:tabs>
          <w:tab w:val="left" w:pos="708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РЕШЕНИЕ</w:t>
      </w:r>
    </w:p>
    <w:p w:rsidR="002D7923" w:rsidRDefault="002D7923" w:rsidP="002D7923">
      <w:pPr>
        <w:rPr>
          <w:sz w:val="20"/>
        </w:rPr>
      </w:pPr>
    </w:p>
    <w:p w:rsidR="002D7923" w:rsidRDefault="002D7923" w:rsidP="002D7923">
      <w:pPr>
        <w:shd w:val="clear" w:color="auto" w:fill="FFFFFF"/>
        <w:spacing w:line="307" w:lineRule="exact"/>
        <w:ind w:right="29"/>
        <w:rPr>
          <w:sz w:val="28"/>
          <w:szCs w:val="28"/>
        </w:rPr>
      </w:pPr>
      <w:r>
        <w:rPr>
          <w:sz w:val="28"/>
          <w:szCs w:val="28"/>
        </w:rPr>
        <w:t>от   « 22» октября  2018 № 4</w:t>
      </w:r>
    </w:p>
    <w:p w:rsidR="002D7923" w:rsidRDefault="002D7923" w:rsidP="002D7923">
      <w:pPr>
        <w:jc w:val="center"/>
        <w:rPr>
          <w:sz w:val="24"/>
          <w:szCs w:val="24"/>
        </w:rPr>
      </w:pPr>
      <w:r>
        <w:rPr>
          <w:sz w:val="24"/>
          <w:szCs w:val="24"/>
        </w:rPr>
        <w:t>с. Мечетное</w:t>
      </w:r>
    </w:p>
    <w:p w:rsidR="002D7923" w:rsidRDefault="002D7923" w:rsidP="002D7923">
      <w:pPr>
        <w:jc w:val="both"/>
        <w:rPr>
          <w:b/>
          <w:bCs/>
          <w:sz w:val="28"/>
          <w:szCs w:val="28"/>
        </w:rPr>
      </w:pPr>
    </w:p>
    <w:p w:rsidR="002D7923" w:rsidRDefault="002D7923" w:rsidP="002D792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депутатской группе в Совете депутатов</w:t>
      </w:r>
    </w:p>
    <w:p w:rsidR="002D7923" w:rsidRDefault="002D7923" w:rsidP="002D792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Мечетненского муниципального образования</w:t>
      </w:r>
    </w:p>
    <w:p w:rsidR="002D7923" w:rsidRDefault="002D7923" w:rsidP="002D792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Советского муниципального района</w:t>
      </w:r>
    </w:p>
    <w:p w:rsidR="002D7923" w:rsidRDefault="002D7923" w:rsidP="002D7923">
      <w:pPr>
        <w:jc w:val="both"/>
        <w:rPr>
          <w:b/>
          <w:bCs/>
          <w:sz w:val="28"/>
          <w:szCs w:val="28"/>
        </w:rPr>
      </w:pPr>
    </w:p>
    <w:p w:rsidR="002D7923" w:rsidRDefault="002D7923" w:rsidP="002D7923">
      <w:pPr>
        <w:jc w:val="both"/>
        <w:rPr>
          <w:b/>
          <w:bCs/>
          <w:sz w:val="28"/>
          <w:szCs w:val="28"/>
        </w:rPr>
      </w:pPr>
    </w:p>
    <w:p w:rsidR="002D7923" w:rsidRDefault="002D7923" w:rsidP="002D79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уведомление о создании депутатской группы, протокол организационного собрания депутатской группы, личные заявления о вхождении в состав депутатской группы, положение о депутатской группе и руководствуясь Уставом Мечетненского муниципального образования  Советского муниципального района, Совет депутатов Мечетненского муниципального образования  Советского муниципального района РЕШИЛО:</w:t>
      </w:r>
    </w:p>
    <w:p w:rsidR="002D7923" w:rsidRDefault="002D7923" w:rsidP="002D7923">
      <w:pPr>
        <w:pStyle w:val="2"/>
        <w:ind w:firstLine="705"/>
        <w:rPr>
          <w:bCs/>
        </w:rPr>
      </w:pPr>
      <w:r>
        <w:rPr>
          <w:bCs/>
        </w:rPr>
        <w:t>1. Принять к сведению информацию о создании депутатской группы Всероссийской политической партии «ЕДИНАЯ РОССИЯ» в Совете депутатов Мечетненского  муниципального образования  Советского муниципального района.</w:t>
      </w:r>
    </w:p>
    <w:p w:rsidR="002D7923" w:rsidRDefault="002D7923" w:rsidP="002D7923">
      <w:pPr>
        <w:pStyle w:val="2"/>
        <w:ind w:firstLine="705"/>
        <w:rPr>
          <w:bCs/>
        </w:rPr>
      </w:pPr>
      <w:r>
        <w:rPr>
          <w:bCs/>
        </w:rPr>
        <w:t xml:space="preserve">2. Настоящее решение вступает в силу со дня его принятия.  </w:t>
      </w:r>
    </w:p>
    <w:p w:rsidR="002D7923" w:rsidRDefault="002D7923" w:rsidP="002D792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D7923" w:rsidRDefault="002D7923" w:rsidP="002D792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11521" w:rsidRDefault="00311521" w:rsidP="002D7923">
      <w:pPr>
        <w:jc w:val="both"/>
        <w:rPr>
          <w:b/>
          <w:sz w:val="28"/>
        </w:rPr>
      </w:pPr>
      <w:r>
        <w:rPr>
          <w:b/>
          <w:sz w:val="28"/>
        </w:rPr>
        <w:t>Глава Мечетненского</w:t>
      </w:r>
    </w:p>
    <w:p w:rsidR="002D7923" w:rsidRDefault="00311521" w:rsidP="002D7923">
      <w:pPr>
        <w:jc w:val="both"/>
        <w:rPr>
          <w:b/>
          <w:sz w:val="28"/>
        </w:rPr>
      </w:pPr>
      <w:r>
        <w:rPr>
          <w:b/>
          <w:sz w:val="28"/>
        </w:rPr>
        <w:t>муниципального образования</w:t>
      </w:r>
      <w:r w:rsidR="002D7923">
        <w:rPr>
          <w:b/>
          <w:sz w:val="28"/>
        </w:rPr>
        <w:tab/>
        <w:t xml:space="preserve">                               Е.Н. Чуйкова</w:t>
      </w:r>
    </w:p>
    <w:p w:rsidR="002D7923" w:rsidRDefault="002D7923" w:rsidP="002D7923">
      <w:pPr>
        <w:jc w:val="both"/>
        <w:rPr>
          <w:b/>
          <w:sz w:val="28"/>
          <w:szCs w:val="28"/>
        </w:rPr>
      </w:pPr>
    </w:p>
    <w:p w:rsidR="002D7923" w:rsidRDefault="002D7923" w:rsidP="002D7923">
      <w:pPr>
        <w:jc w:val="both"/>
        <w:rPr>
          <w:b/>
          <w:sz w:val="28"/>
          <w:szCs w:val="28"/>
        </w:rPr>
      </w:pPr>
    </w:p>
    <w:p w:rsidR="002D7923" w:rsidRDefault="002D7923" w:rsidP="002D7923">
      <w:pPr>
        <w:jc w:val="both"/>
        <w:rPr>
          <w:b/>
          <w:sz w:val="28"/>
          <w:szCs w:val="28"/>
        </w:rPr>
      </w:pPr>
    </w:p>
    <w:p w:rsidR="002D7923" w:rsidRDefault="002D7923" w:rsidP="002D7923">
      <w:pPr>
        <w:rPr>
          <w:sz w:val="20"/>
        </w:rPr>
      </w:pPr>
      <w:r>
        <w:t xml:space="preserve">                                                                                  </w:t>
      </w:r>
    </w:p>
    <w:p w:rsidR="002D7923" w:rsidRDefault="002D7923" w:rsidP="002D7923"/>
    <w:p w:rsidR="002D7923" w:rsidRDefault="002D7923" w:rsidP="002D7923"/>
    <w:p w:rsidR="002D7923" w:rsidRDefault="002D7923" w:rsidP="002D7923"/>
    <w:p w:rsidR="002D7923" w:rsidRDefault="002D7923" w:rsidP="002D7923"/>
    <w:p w:rsidR="002D7923" w:rsidRDefault="002D7923" w:rsidP="002D7923"/>
    <w:p w:rsidR="002D7923" w:rsidRDefault="002D7923" w:rsidP="002D7923"/>
    <w:p w:rsidR="002D7923" w:rsidRDefault="002D7923" w:rsidP="002D7923"/>
    <w:p w:rsidR="002D7923" w:rsidRDefault="002D7923" w:rsidP="002D7923"/>
    <w:p w:rsidR="002D7923" w:rsidRDefault="002D7923" w:rsidP="002D7923"/>
    <w:p w:rsidR="002D7923" w:rsidRDefault="002D7923" w:rsidP="002D7923"/>
    <w:p w:rsidR="002D7923" w:rsidRDefault="002D7923" w:rsidP="002D7923">
      <w:pPr>
        <w:spacing w:line="360" w:lineRule="auto"/>
        <w:jc w:val="center"/>
        <w:rPr>
          <w:b/>
          <w:szCs w:val="26"/>
        </w:rPr>
      </w:pPr>
    </w:p>
    <w:p w:rsidR="002D7923" w:rsidRDefault="002D7923" w:rsidP="002D7923">
      <w:pPr>
        <w:spacing w:line="360" w:lineRule="auto"/>
        <w:jc w:val="center"/>
        <w:rPr>
          <w:b/>
          <w:szCs w:val="26"/>
        </w:rPr>
      </w:pPr>
      <w:r>
        <w:rPr>
          <w:b/>
          <w:szCs w:val="26"/>
        </w:rPr>
        <w:t>СПИСОК ДЕПУТАТОВ</w:t>
      </w:r>
    </w:p>
    <w:p w:rsidR="002D7923" w:rsidRDefault="002D7923" w:rsidP="002D7923">
      <w:pPr>
        <w:spacing w:line="360" w:lineRule="auto"/>
        <w:jc w:val="center"/>
        <w:rPr>
          <w:b/>
          <w:szCs w:val="26"/>
        </w:rPr>
      </w:pPr>
      <w:r>
        <w:rPr>
          <w:b/>
          <w:szCs w:val="26"/>
        </w:rPr>
        <w:t>Депутатской группы Всероссийской политической Партии «ЕДИНАЯ РОССИЯ» в Совете депутатов Мечетненского муниципального образования Советского муниципального района</w:t>
      </w:r>
    </w:p>
    <w:p w:rsidR="002D7923" w:rsidRDefault="002D7923" w:rsidP="002D7923">
      <w:pPr>
        <w:spacing w:line="360" w:lineRule="auto"/>
        <w:jc w:val="center"/>
        <w:rPr>
          <w:sz w:val="28"/>
          <w:szCs w:val="28"/>
        </w:rPr>
      </w:pPr>
    </w:p>
    <w:p w:rsidR="002D7923" w:rsidRDefault="002D7923" w:rsidP="002D792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Стулова Ирина Георгиевна – руководитель депутатской группы</w:t>
      </w:r>
    </w:p>
    <w:p w:rsidR="002D7923" w:rsidRDefault="002D7923" w:rsidP="002D79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Войтова Светлана Васильевна</w:t>
      </w:r>
    </w:p>
    <w:p w:rsidR="002D7923" w:rsidRDefault="002D7923" w:rsidP="002D79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3.Дрождев Александр Васильевич</w:t>
      </w:r>
    </w:p>
    <w:p w:rsidR="002D7923" w:rsidRDefault="002D7923" w:rsidP="002D79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4.Дюкарева Елена Анатольевна</w:t>
      </w:r>
    </w:p>
    <w:p w:rsidR="002D7923" w:rsidRDefault="002D7923" w:rsidP="002D79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5.Илларионов Вячеслав Тимофеевич</w:t>
      </w:r>
    </w:p>
    <w:p w:rsidR="002D7923" w:rsidRDefault="002D7923" w:rsidP="002D79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6.Куропаткин Сергей Васильевич</w:t>
      </w:r>
    </w:p>
    <w:p w:rsidR="002D7923" w:rsidRDefault="002D7923" w:rsidP="002D79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7.Леонова Оксана Николаевна</w:t>
      </w:r>
    </w:p>
    <w:p w:rsidR="002D7923" w:rsidRDefault="002D7923" w:rsidP="002D79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8.Сергеев Валерий Викторович</w:t>
      </w:r>
    </w:p>
    <w:p w:rsidR="002D7923" w:rsidRDefault="002D7923" w:rsidP="002D79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9.Чуйкова Елена Николаевна</w:t>
      </w:r>
    </w:p>
    <w:p w:rsidR="002D7923" w:rsidRDefault="002D7923" w:rsidP="002D79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10.Чуркина Людмила Николаевна</w:t>
      </w:r>
    </w:p>
    <w:p w:rsidR="002D7923" w:rsidRDefault="002D7923" w:rsidP="002D7923">
      <w:pPr>
        <w:rPr>
          <w:b/>
          <w:sz w:val="28"/>
          <w:szCs w:val="28"/>
        </w:rPr>
      </w:pPr>
    </w:p>
    <w:p w:rsidR="002D7923" w:rsidRDefault="002D7923" w:rsidP="002D7923">
      <w:pPr>
        <w:rPr>
          <w:b/>
          <w:sz w:val="28"/>
          <w:szCs w:val="28"/>
        </w:rPr>
      </w:pPr>
    </w:p>
    <w:p w:rsidR="002D7923" w:rsidRDefault="002D7923" w:rsidP="002D7923">
      <w:pPr>
        <w:rPr>
          <w:b/>
          <w:sz w:val="28"/>
          <w:szCs w:val="28"/>
        </w:rPr>
      </w:pPr>
    </w:p>
    <w:p w:rsidR="002D7923" w:rsidRDefault="002D7923" w:rsidP="002D7923">
      <w:pPr>
        <w:rPr>
          <w:b/>
          <w:sz w:val="28"/>
          <w:szCs w:val="28"/>
        </w:rPr>
      </w:pPr>
    </w:p>
    <w:p w:rsidR="002D7923" w:rsidRDefault="002D7923" w:rsidP="002D7923">
      <w:pPr>
        <w:rPr>
          <w:b/>
          <w:sz w:val="28"/>
          <w:szCs w:val="28"/>
        </w:rPr>
      </w:pPr>
    </w:p>
    <w:p w:rsidR="002D7923" w:rsidRDefault="002D7923" w:rsidP="002D7923">
      <w:pPr>
        <w:rPr>
          <w:b/>
          <w:sz w:val="28"/>
          <w:szCs w:val="28"/>
        </w:rPr>
      </w:pPr>
    </w:p>
    <w:p w:rsidR="002D7923" w:rsidRDefault="002D7923" w:rsidP="002D7923">
      <w:pPr>
        <w:rPr>
          <w:b/>
          <w:sz w:val="28"/>
          <w:szCs w:val="28"/>
        </w:rPr>
      </w:pPr>
    </w:p>
    <w:p w:rsidR="002D7923" w:rsidRDefault="002D7923" w:rsidP="002D7923">
      <w:pPr>
        <w:rPr>
          <w:b/>
          <w:sz w:val="28"/>
          <w:szCs w:val="28"/>
        </w:rPr>
      </w:pPr>
    </w:p>
    <w:p w:rsidR="002D7923" w:rsidRDefault="002D7923" w:rsidP="002D7923">
      <w:pPr>
        <w:rPr>
          <w:b/>
          <w:sz w:val="28"/>
          <w:szCs w:val="28"/>
        </w:rPr>
      </w:pPr>
    </w:p>
    <w:p w:rsidR="002D7923" w:rsidRDefault="002D7923" w:rsidP="002D7923">
      <w:pPr>
        <w:rPr>
          <w:b/>
          <w:sz w:val="28"/>
          <w:szCs w:val="28"/>
        </w:rPr>
      </w:pPr>
    </w:p>
    <w:p w:rsidR="002D7923" w:rsidRDefault="002D7923" w:rsidP="002D7923">
      <w:pPr>
        <w:rPr>
          <w:b/>
          <w:sz w:val="28"/>
          <w:szCs w:val="28"/>
        </w:rPr>
      </w:pPr>
    </w:p>
    <w:p w:rsidR="002D7923" w:rsidRDefault="002D7923" w:rsidP="002D7923">
      <w:pPr>
        <w:rPr>
          <w:b/>
          <w:sz w:val="28"/>
          <w:szCs w:val="28"/>
        </w:rPr>
      </w:pPr>
    </w:p>
    <w:p w:rsidR="00B4042B" w:rsidRDefault="00B4042B"/>
    <w:sectPr w:rsidR="00B4042B" w:rsidSect="002D792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7923"/>
    <w:rsid w:val="002D7923"/>
    <w:rsid w:val="00311521"/>
    <w:rsid w:val="005A7280"/>
    <w:rsid w:val="00B40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23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D7923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2D79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2D7923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D79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Plain Text"/>
    <w:basedOn w:val="a"/>
    <w:link w:val="a6"/>
    <w:semiHidden/>
    <w:unhideWhenUsed/>
    <w:rsid w:val="002D7923"/>
    <w:pPr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a6">
    <w:name w:val="Текст Знак"/>
    <w:basedOn w:val="a0"/>
    <w:link w:val="a5"/>
    <w:semiHidden/>
    <w:rsid w:val="002D792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2018-10-22T10:37:00Z</dcterms:created>
  <dcterms:modified xsi:type="dcterms:W3CDTF">2018-10-22T11:38:00Z</dcterms:modified>
</cp:coreProperties>
</file>