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0D" w:rsidRDefault="0039300D" w:rsidP="00117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39300D">
        <w:rPr>
          <w:b/>
          <w:bCs/>
          <w:color w:val="333333"/>
          <w:sz w:val="28"/>
          <w:szCs w:val="28"/>
          <w:shd w:val="clear" w:color="auto" w:fill="FFFFFF"/>
        </w:rPr>
        <w:t>Ответственность за оставление места ДТП</w:t>
      </w:r>
    </w:p>
    <w:p w:rsidR="0039300D" w:rsidRPr="0039300D" w:rsidRDefault="0039300D" w:rsidP="00117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117140" w:rsidRPr="00117140" w:rsidRDefault="00117140" w:rsidP="00117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140">
        <w:rPr>
          <w:color w:val="000000"/>
          <w:sz w:val="28"/>
          <w:szCs w:val="28"/>
        </w:rPr>
        <w:t>За оставление места дорожно-транспортного происшествия законодательством предусмотрена административная и в некоторых случаях уголовная ответственность.</w:t>
      </w:r>
    </w:p>
    <w:p w:rsidR="00117140" w:rsidRPr="00117140" w:rsidRDefault="00117140" w:rsidP="00117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140">
        <w:rPr>
          <w:color w:val="000000"/>
          <w:sz w:val="28"/>
          <w:szCs w:val="28"/>
        </w:rPr>
        <w:t>В соответствии пунктом 1.2 Правил дорожного движения Российской Федерации дорожно-транспортным происшествием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117140" w:rsidRPr="00117140" w:rsidRDefault="00117140" w:rsidP="00117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140">
        <w:rPr>
          <w:color w:val="000000"/>
          <w:sz w:val="28"/>
          <w:szCs w:val="28"/>
        </w:rPr>
        <w:t>В случае ДТП на водителя, причастного к нему, возлагается ряд обязанностей, предусмотренных ПДД, за невыполнение которых установлена ответственность.</w:t>
      </w:r>
    </w:p>
    <w:p w:rsidR="00117140" w:rsidRPr="00117140" w:rsidRDefault="00117140" w:rsidP="00117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140">
        <w:rPr>
          <w:color w:val="000000"/>
          <w:sz w:val="28"/>
          <w:szCs w:val="28"/>
        </w:rPr>
        <w:t>В частности, водитель, причастный к дорожно-транспортному происшествию, не вправе в нарушение Правил дорожного движения оставлять место ДТП.</w:t>
      </w:r>
    </w:p>
    <w:p w:rsidR="00117140" w:rsidRPr="00117140" w:rsidRDefault="00117140" w:rsidP="00117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140">
        <w:rPr>
          <w:color w:val="000000"/>
          <w:sz w:val="28"/>
          <w:szCs w:val="28"/>
        </w:rPr>
        <w:t>Считается, что водитель оставил место ДТП, участником которого являлся, если он (п.п. 2.5, 2.6, 2.6.1 ПДД РФ, п. 20 Постановления Пленума Верховного Суда РФ от 25.06.2019 № 20): - оставил место ДТП до того, как сотрудники полиции оформили ДТП; - оставил место ДТП до заполнения бланка извещения о ДТП (</w:t>
      </w:r>
      <w:proofErr w:type="spellStart"/>
      <w:r w:rsidRPr="00117140">
        <w:rPr>
          <w:color w:val="000000"/>
          <w:sz w:val="28"/>
          <w:szCs w:val="28"/>
        </w:rPr>
        <w:t>европротокола</w:t>
      </w:r>
      <w:proofErr w:type="spellEnd"/>
      <w:r w:rsidRPr="00117140">
        <w:rPr>
          <w:color w:val="000000"/>
          <w:sz w:val="28"/>
          <w:szCs w:val="28"/>
        </w:rPr>
        <w:t>); - не вернулся к месту ДТП после того, как доставил пострадавшего на своем транспортном средстве в лечебное учреждение в экстренных случаях при невозможности отправить пострадавшего на попутном транспортном средстве.</w:t>
      </w:r>
    </w:p>
    <w:p w:rsidR="00117140" w:rsidRPr="00117140" w:rsidRDefault="00117140" w:rsidP="00117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140">
        <w:rPr>
          <w:color w:val="000000"/>
          <w:sz w:val="28"/>
          <w:szCs w:val="28"/>
        </w:rPr>
        <w:t>При этом водитель, причастный к дорожно-транспортному происшествию, вправе оставить место ДТП, если его оформление может осуществляться без участия сотрудников полиции.</w:t>
      </w:r>
    </w:p>
    <w:p w:rsidR="00117140" w:rsidRPr="00117140" w:rsidRDefault="00117140" w:rsidP="00117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140">
        <w:rPr>
          <w:color w:val="000000"/>
          <w:sz w:val="28"/>
          <w:szCs w:val="28"/>
        </w:rPr>
        <w:t>За оставление водителем в нарушение ПДД места ДТП, участником которого он являлся (при отсутствии признаков уголовно наказуемого деяния), предусмотрена административная ответственность в виде лишения права управления транспортными средствами на срок от одного года до полутора лет или административного ареста на срок до 15 суток (</w:t>
      </w:r>
      <w:proofErr w:type="gramStart"/>
      <w:r w:rsidRPr="00117140">
        <w:rPr>
          <w:color w:val="000000"/>
          <w:sz w:val="28"/>
          <w:szCs w:val="28"/>
        </w:rPr>
        <w:t>ч</w:t>
      </w:r>
      <w:proofErr w:type="gramEnd"/>
      <w:r w:rsidRPr="00117140">
        <w:rPr>
          <w:color w:val="000000"/>
          <w:sz w:val="28"/>
          <w:szCs w:val="28"/>
        </w:rPr>
        <w:t xml:space="preserve">.2 ст.12.27 </w:t>
      </w:r>
      <w:proofErr w:type="spellStart"/>
      <w:r w:rsidRPr="00117140">
        <w:rPr>
          <w:color w:val="000000"/>
          <w:sz w:val="28"/>
          <w:szCs w:val="28"/>
        </w:rPr>
        <w:t>КоАП</w:t>
      </w:r>
      <w:proofErr w:type="spellEnd"/>
      <w:r w:rsidRPr="00117140">
        <w:rPr>
          <w:color w:val="000000"/>
          <w:sz w:val="28"/>
          <w:szCs w:val="28"/>
        </w:rPr>
        <w:t xml:space="preserve"> РФ).</w:t>
      </w:r>
    </w:p>
    <w:p w:rsidR="00117140" w:rsidRPr="00117140" w:rsidRDefault="00117140" w:rsidP="00117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17140">
        <w:rPr>
          <w:color w:val="000000"/>
          <w:sz w:val="28"/>
          <w:szCs w:val="28"/>
        </w:rPr>
        <w:t>За нарушение водителем ПДД или правил эксплуатации транспортных средств, сопряженное с оставлением места ДТП, предусмотрена уголовная ответственность в случае (п. «б» ч.2, п. «б» ч.4, п. «б» ч.6 ст.264 УК РФ):</w:t>
      </w:r>
      <w:proofErr w:type="gramEnd"/>
    </w:p>
    <w:p w:rsidR="00117140" w:rsidRPr="00117140" w:rsidRDefault="00117140" w:rsidP="00117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17140">
        <w:rPr>
          <w:color w:val="000000"/>
          <w:sz w:val="28"/>
          <w:szCs w:val="28"/>
        </w:rPr>
        <w:t>- причинения тяжкого вреда здоровью человека – в виде принудительных работ на срок до 5 лет с лишением права занимать определенные должности или заниматься определенной деятельностью на срок до 3 лет либо лишения свободы на срок от 3 до 7 лет с лишением права занимать определенные должности или заниматься определенной деятельностью на срок до 3 лет;</w:t>
      </w:r>
      <w:proofErr w:type="gramEnd"/>
    </w:p>
    <w:p w:rsidR="00117140" w:rsidRPr="00117140" w:rsidRDefault="00117140" w:rsidP="00117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140">
        <w:rPr>
          <w:color w:val="000000"/>
          <w:sz w:val="28"/>
          <w:szCs w:val="28"/>
        </w:rPr>
        <w:t>- смерти человека – в виде лишения свободы на срок от 5 до 12 лет с лишением права занимать определенные должности или заниматься определенной деятельностью на срок до 3 лет;</w:t>
      </w:r>
    </w:p>
    <w:p w:rsidR="00117140" w:rsidRPr="00117140" w:rsidRDefault="00117140" w:rsidP="00117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140">
        <w:rPr>
          <w:color w:val="000000"/>
          <w:sz w:val="28"/>
          <w:szCs w:val="28"/>
        </w:rPr>
        <w:lastRenderedPageBreak/>
        <w:t>- смерти двух и более лиц – в виде лишения свободы на срок от 8 до 15 лет с лишением права занимать определенные должности или заниматься определенной деятельностью на срок до 3 лет.</w:t>
      </w:r>
    </w:p>
    <w:p w:rsidR="00530640" w:rsidRPr="000C3BCB" w:rsidRDefault="00530640" w:rsidP="00117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530640" w:rsidRPr="000C3BCB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0640"/>
    <w:rsid w:val="000C3BCB"/>
    <w:rsid w:val="00117140"/>
    <w:rsid w:val="00174D1B"/>
    <w:rsid w:val="00315A74"/>
    <w:rsid w:val="00386E94"/>
    <w:rsid w:val="0039300D"/>
    <w:rsid w:val="003B3227"/>
    <w:rsid w:val="003E047C"/>
    <w:rsid w:val="00421BD9"/>
    <w:rsid w:val="00460B48"/>
    <w:rsid w:val="004A08A6"/>
    <w:rsid w:val="00530640"/>
    <w:rsid w:val="00621184"/>
    <w:rsid w:val="00691DF4"/>
    <w:rsid w:val="008F7E20"/>
    <w:rsid w:val="00954527"/>
    <w:rsid w:val="00972343"/>
    <w:rsid w:val="00A74187"/>
    <w:rsid w:val="00CE62DF"/>
    <w:rsid w:val="00E23CE1"/>
    <w:rsid w:val="00EF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3"/>
  </w:style>
  <w:style w:type="paragraph" w:styleId="1">
    <w:name w:val="heading 1"/>
    <w:basedOn w:val="a"/>
    <w:link w:val="10"/>
    <w:uiPriority w:val="9"/>
    <w:qFormat/>
    <w:rsid w:val="0042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1BD9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0C3BCB"/>
  </w:style>
  <w:style w:type="character" w:customStyle="1" w:styleId="feeds-pagenavigationtooltip">
    <w:name w:val="feeds-page__navigation_tooltip"/>
    <w:basedOn w:val="a0"/>
    <w:rsid w:val="000C3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3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390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177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5628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Gontariuk.D.M</cp:lastModifiedBy>
  <cp:revision>2</cp:revision>
  <dcterms:created xsi:type="dcterms:W3CDTF">2024-11-19T10:49:00Z</dcterms:created>
  <dcterms:modified xsi:type="dcterms:W3CDTF">2024-11-19T10:49:00Z</dcterms:modified>
</cp:coreProperties>
</file>